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98CBE3" w14:textId="77777777" w:rsidR="00366459" w:rsidRDefault="00366459" w:rsidP="00366459">
      <w:pPr>
        <w:spacing w:after="1440"/>
        <w:jc w:val="center"/>
      </w:pPr>
      <w:bookmarkStart w:id="0" w:name="_Hlk90392717"/>
      <w:bookmarkEnd w:id="0"/>
      <w:r>
        <w:rPr>
          <w:noProof/>
        </w:rPr>
        <w:drawing>
          <wp:inline distT="0" distB="0" distL="0" distR="0" wp14:anchorId="7A988276" wp14:editId="47D1D0B8">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56D2A492" w14:textId="05261E8E" w:rsidR="00366459" w:rsidRPr="009F3DE8" w:rsidRDefault="00366459" w:rsidP="00366459">
      <w:pPr>
        <w:pStyle w:val="Heading1"/>
      </w:pPr>
      <w:r>
        <w:t>Eco-</w:t>
      </w:r>
      <w:r w:rsidR="005E199E">
        <w:t>f</w:t>
      </w:r>
      <w:r>
        <w:t xml:space="preserve">riendly </w:t>
      </w:r>
      <w:r w:rsidR="005E199E">
        <w:t>h</w:t>
      </w:r>
      <w:r>
        <w:t xml:space="preserve">oliday </w:t>
      </w:r>
      <w:r w:rsidR="005E199E">
        <w:t>d</w:t>
      </w:r>
      <w:r>
        <w:t xml:space="preserve">isposal </w:t>
      </w:r>
      <w:r w:rsidR="005E199E">
        <w:t>m</w:t>
      </w:r>
      <w:r>
        <w:t xml:space="preserve">edia </w:t>
      </w:r>
      <w:r w:rsidR="005E199E">
        <w:t>k</w:t>
      </w:r>
      <w:r>
        <w:t>it</w:t>
      </w:r>
    </w:p>
    <w:p w14:paraId="6A005E76" w14:textId="4524E965" w:rsidR="00366459" w:rsidRPr="00515B7B" w:rsidRDefault="00366459" w:rsidP="00366459">
      <w:pPr>
        <w:pStyle w:val="Heading2"/>
      </w:pPr>
      <w:r>
        <w:t>About eco-friendly holiday disposal:</w:t>
      </w:r>
    </w:p>
    <w:p w14:paraId="2B34C483" w14:textId="71111F60" w:rsidR="00366459" w:rsidRPr="009F3DE8" w:rsidRDefault="00D47F2C" w:rsidP="00D47F2C">
      <w:pPr>
        <w:pStyle w:val="Heading2"/>
        <w:rPr>
          <w:rFonts w:ascii="Segoe UI" w:eastAsiaTheme="minorHAnsi" w:hAnsi="Segoe UI" w:cstheme="minorBidi"/>
          <w:color w:val="auto"/>
          <w:sz w:val="20"/>
          <w:szCs w:val="22"/>
        </w:rPr>
      </w:pPr>
      <w:r>
        <w:rPr>
          <w:rFonts w:ascii="Segoe UI" w:eastAsiaTheme="minorHAnsi" w:hAnsi="Segoe UI" w:cstheme="minorBidi"/>
          <w:color w:val="auto"/>
          <w:sz w:val="20"/>
          <w:szCs w:val="22"/>
        </w:rPr>
        <w:t>The holidays generate a lot of waste and knowing what is recyclable, compostable, or trash can be challenging! This guide provides resources to help educate people about disposing of holiday items after the season is over.</w:t>
      </w:r>
    </w:p>
    <w:p w14:paraId="2263A1CB" w14:textId="5756DDBB" w:rsidR="00366459" w:rsidRDefault="00366459" w:rsidP="00366459">
      <w:pPr>
        <w:pStyle w:val="Heading2"/>
      </w:pPr>
      <w:r>
        <w:t>Resources to promote eco-friendly holiday disposal</w:t>
      </w:r>
      <w:r w:rsidR="004F11A2">
        <w:t>:</w:t>
      </w:r>
    </w:p>
    <w:p w14:paraId="6342B82B" w14:textId="77777777" w:rsidR="00366459" w:rsidRDefault="00366459" w:rsidP="00366459">
      <w:r>
        <w:t xml:space="preserve">Ways to educate the public about being eco-friendly during the holidays: </w:t>
      </w:r>
    </w:p>
    <w:p w14:paraId="11A03825" w14:textId="77777777" w:rsidR="00366459" w:rsidRDefault="00366459" w:rsidP="00366459">
      <w:pPr>
        <w:pStyle w:val="ListParagraph"/>
        <w:numPr>
          <w:ilvl w:val="0"/>
          <w:numId w:val="1"/>
        </w:numPr>
      </w:pPr>
      <w:r>
        <w:t>Use the sample newsletter article to share on your organization’s website or in your newsletters. These are editable so you can customize the length or message.</w:t>
      </w:r>
    </w:p>
    <w:p w14:paraId="4A9693D8" w14:textId="77777777" w:rsidR="00366459" w:rsidRPr="00D47F2C" w:rsidRDefault="00366459" w:rsidP="00366459">
      <w:pPr>
        <w:pStyle w:val="ListParagraph"/>
        <w:numPr>
          <w:ilvl w:val="0"/>
          <w:numId w:val="1"/>
        </w:numPr>
      </w:pPr>
      <w:r>
        <w:t xml:space="preserve">Use the sample social media posts to share through your social media channels. These are </w:t>
      </w:r>
      <w:r w:rsidRPr="00D47F2C">
        <w:t>editable so you can customize the message and website.</w:t>
      </w:r>
    </w:p>
    <w:p w14:paraId="0DB2AC59" w14:textId="4CF3FAE3" w:rsidR="00366459" w:rsidRPr="00D47F2C" w:rsidRDefault="00366459" w:rsidP="00366459">
      <w:pPr>
        <w:pStyle w:val="ListParagraph"/>
        <w:numPr>
          <w:ilvl w:val="0"/>
          <w:numId w:val="1"/>
        </w:numPr>
      </w:pPr>
      <w:r w:rsidRPr="00D47F2C">
        <w:t>Share these resources:</w:t>
      </w:r>
    </w:p>
    <w:p w14:paraId="55FCC2A3" w14:textId="22A852DB" w:rsidR="005E199E" w:rsidRDefault="00D47F2C" w:rsidP="005E199E">
      <w:pPr>
        <w:pStyle w:val="ListParagraph"/>
        <w:numPr>
          <w:ilvl w:val="1"/>
          <w:numId w:val="1"/>
        </w:numPr>
      </w:pPr>
      <w:r w:rsidRPr="005E199E">
        <w:t xml:space="preserve">Green Disposal Guide </w:t>
      </w:r>
      <w:r>
        <w:t>(</w:t>
      </w:r>
      <w:hyperlink r:id="rId11" w:history="1">
        <w:r w:rsidRPr="00E573BD">
          <w:rPr>
            <w:rStyle w:val="Hyperlink"/>
          </w:rPr>
          <w:t>hennepin.us/green-disposal-guide</w:t>
        </w:r>
      </w:hyperlink>
      <w:r>
        <w:t>)</w:t>
      </w:r>
    </w:p>
    <w:p w14:paraId="04085512" w14:textId="6E468566" w:rsidR="00D47F2C" w:rsidRDefault="005E199E" w:rsidP="005E199E">
      <w:pPr>
        <w:pStyle w:val="ListParagraph"/>
        <w:numPr>
          <w:ilvl w:val="1"/>
          <w:numId w:val="1"/>
        </w:numPr>
      </w:pPr>
      <w:r>
        <w:t>Hennepin County drop-off facilities</w:t>
      </w:r>
      <w:r w:rsidR="00D47F2C">
        <w:t xml:space="preserve"> (</w:t>
      </w:r>
      <w:hyperlink r:id="rId12" w:history="1">
        <w:r w:rsidR="00D47F2C" w:rsidRPr="00E573BD">
          <w:rPr>
            <w:rStyle w:val="Hyperlink"/>
          </w:rPr>
          <w:t>hennepin.us/dropoffs</w:t>
        </w:r>
      </w:hyperlink>
      <w:r w:rsidR="00D47F2C">
        <w:t>)</w:t>
      </w:r>
    </w:p>
    <w:p w14:paraId="7FD95938" w14:textId="77777777" w:rsidR="005E199E" w:rsidRDefault="005E199E" w:rsidP="005E199E">
      <w:pPr>
        <w:pStyle w:val="ListParagraph"/>
        <w:numPr>
          <w:ilvl w:val="1"/>
          <w:numId w:val="1"/>
        </w:numPr>
      </w:pPr>
      <w:r>
        <w:t xml:space="preserve">Yard and tree waste disposal </w:t>
      </w:r>
      <w:r w:rsidR="00D47F2C">
        <w:t>(</w:t>
      </w:r>
      <w:hyperlink r:id="rId13" w:history="1">
        <w:r w:rsidR="00D47F2C" w:rsidRPr="00E573BD">
          <w:rPr>
            <w:rStyle w:val="Hyperlink"/>
          </w:rPr>
          <w:t>hennepin.us/yardwaste</w:t>
        </w:r>
      </w:hyperlink>
      <w:r w:rsidR="00D47F2C">
        <w:t>)</w:t>
      </w:r>
    </w:p>
    <w:p w14:paraId="27F38967" w14:textId="2D5A7E61" w:rsidR="00366459" w:rsidRPr="005E199E" w:rsidRDefault="00366459" w:rsidP="005E199E">
      <w:pPr>
        <w:pStyle w:val="ListParagraph"/>
        <w:numPr>
          <w:ilvl w:val="0"/>
          <w:numId w:val="1"/>
        </w:numPr>
        <w:rPr>
          <w:rStyle w:val="Hyperlink"/>
          <w:color w:val="auto"/>
          <w:u w:val="none"/>
        </w:rPr>
      </w:pPr>
      <w:r w:rsidRPr="006425EA">
        <w:t xml:space="preserve">Follow </w:t>
      </w:r>
      <w:r>
        <w:t xml:space="preserve">and reshare messages posted on the Hennepin County Environment and Energy social media channels: </w:t>
      </w:r>
      <w:hyperlink r:id="rId14" w:history="1">
        <w:r w:rsidRPr="00154CFA">
          <w:rPr>
            <w:rStyle w:val="Hyperlink"/>
          </w:rPr>
          <w:t>Hennepin Environment on Facebook</w:t>
        </w:r>
      </w:hyperlink>
      <w:r>
        <w:t xml:space="preserve">, </w:t>
      </w:r>
      <w:hyperlink r:id="rId15" w:history="1">
        <w:r w:rsidRPr="0026529E">
          <w:rPr>
            <w:rStyle w:val="Hyperlink"/>
          </w:rPr>
          <w:t>Hennepin Environment on Instagram</w:t>
        </w:r>
      </w:hyperlink>
      <w:r>
        <w:t xml:space="preserve">, and </w:t>
      </w:r>
      <w:hyperlink r:id="rId16" w:history="1">
        <w:r w:rsidRPr="00154CFA">
          <w:rPr>
            <w:rStyle w:val="Hyperlink"/>
          </w:rPr>
          <w:t xml:space="preserve">@hennepinenviro on </w:t>
        </w:r>
        <w:r w:rsidR="000D1527">
          <w:rPr>
            <w:rStyle w:val="Hyperlink"/>
          </w:rPr>
          <w:t>X</w:t>
        </w:r>
      </w:hyperlink>
    </w:p>
    <w:p w14:paraId="44EAEEDD" w14:textId="77777777" w:rsidR="00366459" w:rsidRDefault="00366459" w:rsidP="00366459">
      <w:pPr>
        <w:pStyle w:val="Heading2"/>
      </w:pPr>
      <w:r>
        <w:t>Contact</w:t>
      </w:r>
    </w:p>
    <w:p w14:paraId="54C9D99C" w14:textId="14F60161" w:rsidR="00D71D17" w:rsidRDefault="00366459" w:rsidP="00366459">
      <w:r>
        <w:t xml:space="preserve">For more information about eco-friendly holiday </w:t>
      </w:r>
      <w:r w:rsidR="005E199E">
        <w:t>disposal</w:t>
      </w:r>
      <w:r w:rsidRPr="00D71D17">
        <w:t>, contact:</w:t>
      </w:r>
    </w:p>
    <w:p w14:paraId="03DA61D7" w14:textId="5EAE0D56" w:rsidR="00366459" w:rsidRPr="00D71D17" w:rsidRDefault="00D71D17" w:rsidP="00366459">
      <w:pPr>
        <w:rPr>
          <w:i/>
          <w:iCs/>
          <w:sz w:val="48"/>
          <w:szCs w:val="32"/>
        </w:rPr>
      </w:pPr>
      <w:r w:rsidRPr="00D71D17">
        <w:t xml:space="preserve">Environmental Education and Outreach Team, </w:t>
      </w:r>
      <w:hyperlink r:id="rId17" w:history="1">
        <w:r w:rsidRPr="00D71D17">
          <w:rPr>
            <w:rStyle w:val="Hyperlink"/>
          </w:rPr>
          <w:t>environment@hennepin.us</w:t>
        </w:r>
      </w:hyperlink>
      <w:r w:rsidRPr="00D71D17">
        <w:t xml:space="preserve"> </w:t>
      </w:r>
      <w:r w:rsidR="00366459" w:rsidRPr="00D71D17">
        <w:rPr>
          <w:i/>
          <w:iCs/>
        </w:rPr>
        <w:br w:type="page"/>
      </w:r>
    </w:p>
    <w:p w14:paraId="59C8021E" w14:textId="6AC79CCF" w:rsidR="00A271AA" w:rsidRDefault="00366459" w:rsidP="005147AB">
      <w:pPr>
        <w:pStyle w:val="Heading1"/>
      </w:pPr>
      <w:r>
        <w:t>Sample newsletter article</w:t>
      </w:r>
    </w:p>
    <w:p w14:paraId="124B060F" w14:textId="6BC860A3" w:rsidR="00AE2492" w:rsidRDefault="006010DE" w:rsidP="00AE2492">
      <w:pPr>
        <w:pStyle w:val="Heading1"/>
      </w:pPr>
      <w:r>
        <w:t>Holiday disposal guide</w:t>
      </w:r>
    </w:p>
    <w:p w14:paraId="2EBD7039" w14:textId="16BA8AB1" w:rsidR="00EE32F1" w:rsidRPr="00EE32F1" w:rsidRDefault="00EE32F1" w:rsidP="00EE32F1">
      <w:r>
        <w:rPr>
          <w:noProof/>
        </w:rPr>
        <w:drawing>
          <wp:inline distT="0" distB="0" distL="0" distR="0" wp14:anchorId="50AFA2BC" wp14:editId="6EAC16AB">
            <wp:extent cx="5929840" cy="3337560"/>
            <wp:effectExtent l="0" t="0" r="0" b="0"/>
            <wp:docPr id="1148674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9840" cy="3337560"/>
                    </a:xfrm>
                    <a:prstGeom prst="rect">
                      <a:avLst/>
                    </a:prstGeom>
                    <a:noFill/>
                    <a:ln>
                      <a:noFill/>
                    </a:ln>
                  </pic:spPr>
                </pic:pic>
              </a:graphicData>
            </a:graphic>
          </wp:inline>
        </w:drawing>
      </w:r>
    </w:p>
    <w:p w14:paraId="54A4E78D" w14:textId="4B32E205" w:rsidR="00187B24" w:rsidRPr="00187B24" w:rsidRDefault="00187B24" w:rsidP="00187B24">
      <w:r>
        <w:t>Between packaging from deliveries, decorations, gift wrap, and more, the holiday season is a time when we often have a lot of stuff to get rid of. To make sure you recycle and reuse as much as you can, review the holiday disposal guide tips below for the best way to get rid of common holiday items.</w:t>
      </w:r>
    </w:p>
    <w:p w14:paraId="08CAD2C3" w14:textId="46FADFF9" w:rsidR="00187B24" w:rsidRDefault="00187B24" w:rsidP="00187B24">
      <w:pPr>
        <w:pStyle w:val="Heading2"/>
        <w:rPr>
          <w:b/>
          <w:bCs/>
        </w:rPr>
      </w:pPr>
      <w:r>
        <w:t>Recycle at home</w:t>
      </w:r>
    </w:p>
    <w:p w14:paraId="68043590" w14:textId="302EFABB" w:rsidR="00187B24" w:rsidRDefault="00187B24" w:rsidP="00187B24">
      <w:pPr>
        <w:pStyle w:val="Heading3"/>
        <w:rPr>
          <w:b/>
          <w:bCs/>
        </w:rPr>
      </w:pPr>
      <w:r>
        <w:t>Boxes</w:t>
      </w:r>
    </w:p>
    <w:p w14:paraId="0487D465" w14:textId="20704473" w:rsidR="00187B24" w:rsidRPr="008D1270" w:rsidRDefault="00187B24" w:rsidP="00187B24">
      <w:r>
        <w:t xml:space="preserve">This includes cardboard boxes, boxes from deliveries, shoe boxes, </w:t>
      </w:r>
      <w:r w:rsidR="001F6851">
        <w:t xml:space="preserve">and </w:t>
      </w:r>
      <w:r>
        <w:t>electronics boxe</w:t>
      </w:r>
      <w:r w:rsidR="001F6851">
        <w:t>s</w:t>
      </w:r>
      <w:r>
        <w:t xml:space="preserve">. </w:t>
      </w:r>
      <w:r w:rsidRPr="006625F7">
        <w:t>Empty and flatten boxes before putting them in the recycling. If you have a lot of boxes, check with your hauler to see if they can be placed alongside your recycling cart. </w:t>
      </w:r>
      <w:hyperlink r:id="rId19" w:tgtFrame="_blank" w:history="1">
        <w:r w:rsidRPr="006625F7">
          <w:rPr>
            <w:rStyle w:val="Hyperlink"/>
          </w:rPr>
          <w:t>Cardboard</w:t>
        </w:r>
      </w:hyperlink>
      <w:r w:rsidRPr="006625F7">
        <w:t> is also accepted at Hennepin County drop-off facilities.</w:t>
      </w:r>
    </w:p>
    <w:p w14:paraId="69EBDC90" w14:textId="2D2BEFBE" w:rsidR="00187B24" w:rsidRPr="002550DD" w:rsidRDefault="00187B24" w:rsidP="00187B24">
      <w:pPr>
        <w:pStyle w:val="Heading3"/>
      </w:pPr>
      <w:r w:rsidRPr="002550DD">
        <w:t>Paper</w:t>
      </w:r>
    </w:p>
    <w:p w14:paraId="01390AF2" w14:textId="6126739F" w:rsidR="005005B9" w:rsidRDefault="00187B24" w:rsidP="00187B24">
      <w:r>
        <w:t>You can recycle packing paper, cards, and envelopes made of plain paper, and newspaper, Kraft paper, or other plain paper used as gift wrap.</w:t>
      </w:r>
      <w:r w:rsidR="00F05107">
        <w:t xml:space="preserve"> </w:t>
      </w:r>
      <w:r>
        <w:t>Flatten paper before recycling to ensure it gets properly sorted at the recycling facility.</w:t>
      </w:r>
    </w:p>
    <w:p w14:paraId="1ACB7D2D" w14:textId="1E080D10" w:rsidR="00A664CA" w:rsidRPr="002550DD" w:rsidRDefault="00A664CA" w:rsidP="00A664CA">
      <w:pPr>
        <w:pStyle w:val="Heading2"/>
      </w:pPr>
      <w:r>
        <w:t>Bring to a drop-off</w:t>
      </w:r>
      <w:r w:rsidR="00D5534E">
        <w:t xml:space="preserve"> facility</w:t>
      </w:r>
      <w:r>
        <w:t xml:space="preserve"> for recycling</w:t>
      </w:r>
    </w:p>
    <w:p w14:paraId="0B8DE9AA" w14:textId="77777777" w:rsidR="00A664CA" w:rsidRPr="002550DD" w:rsidRDefault="00A664CA" w:rsidP="00A664CA">
      <w:pPr>
        <w:pStyle w:val="Heading3"/>
      </w:pPr>
      <w:r w:rsidRPr="002550DD">
        <w:t>Plastic bags, film, and bubble wrap</w:t>
      </w:r>
    </w:p>
    <w:p w14:paraId="5E49C8B7" w14:textId="36DAB839" w:rsidR="00A664CA" w:rsidRPr="00D71D17" w:rsidRDefault="00A664CA" w:rsidP="00A664CA">
      <w:pPr>
        <w:rPr>
          <w:rFonts w:cs="Segoe UI"/>
        </w:rPr>
      </w:pPr>
      <w:r w:rsidRPr="00D71D17">
        <w:rPr>
          <w:rFonts w:cs="Segoe UI"/>
        </w:rPr>
        <w:t xml:space="preserve">Deliveries can come with a lot of plastic packaging. You can bring shipping envelopes made entirely of plastic, plastic film, air pillows, and bubble wrap to a drop-off for recycling. Plastic bags and film must be clean and dry, and plastic air pillows should be deflated. </w:t>
      </w:r>
      <w:r>
        <w:rPr>
          <w:rFonts w:cs="Segoe UI"/>
        </w:rPr>
        <w:t>Some retail and grocery stores have collection containers, and t</w:t>
      </w:r>
      <w:r w:rsidRPr="00D71D17">
        <w:rPr>
          <w:rFonts w:cs="Segoe UI"/>
        </w:rPr>
        <w:t>hese items are accepted at </w:t>
      </w:r>
      <w:hyperlink r:id="rId20" w:tgtFrame="_blank" w:history="1">
        <w:r w:rsidRPr="00D71D17">
          <w:rPr>
            <w:rStyle w:val="Hyperlink"/>
            <w:rFonts w:cs="Segoe UI"/>
            <w:color w:val="2A5490"/>
          </w:rPr>
          <w:t>Hennepin County drop-off facilities</w:t>
        </w:r>
      </w:hyperlink>
      <w:r w:rsidRPr="00D71D17">
        <w:rPr>
          <w:rFonts w:cs="Segoe UI"/>
        </w:rPr>
        <w:t>.</w:t>
      </w:r>
      <w:r w:rsidRPr="00D71D17">
        <w:rPr>
          <w:rFonts w:cs="Segoe UI"/>
          <w:noProof/>
          <w:color w:val="333333"/>
          <w:szCs w:val="20"/>
        </w:rPr>
        <w:t xml:space="preserve"> </w:t>
      </w:r>
    </w:p>
    <w:p w14:paraId="4FA609E4" w14:textId="77777777" w:rsidR="00A664CA" w:rsidRPr="00123F40" w:rsidRDefault="00A664CA" w:rsidP="00A664CA">
      <w:pPr>
        <w:pStyle w:val="Heading3"/>
      </w:pPr>
      <w:r w:rsidRPr="00123F40">
        <w:t>String lights, electronics, and batteries</w:t>
      </w:r>
    </w:p>
    <w:p w14:paraId="2FD661DF" w14:textId="77777777" w:rsidR="00A664CA" w:rsidRPr="00D71D17" w:rsidRDefault="00A664CA" w:rsidP="00A664CA">
      <w:pPr>
        <w:rPr>
          <w:rFonts w:cs="Segoe UI"/>
        </w:rPr>
      </w:pPr>
      <w:r w:rsidRPr="00D71D17">
        <w:rPr>
          <w:rFonts w:cs="Segoe UI"/>
        </w:rPr>
        <w:t>It’s common this time of year to have things like string lights that no longer work, electronics that you are upgrading, or items with batteries that you need to get rid of. These items are accepted at </w:t>
      </w:r>
      <w:hyperlink r:id="rId21" w:tgtFrame="_blank" w:history="1">
        <w:r w:rsidRPr="00D71D17">
          <w:rPr>
            <w:rStyle w:val="Hyperlink"/>
            <w:rFonts w:cs="Segoe UI"/>
            <w:color w:val="2A5490"/>
          </w:rPr>
          <w:t>Hennepin County drop-off facilities</w:t>
        </w:r>
      </w:hyperlink>
      <w:r w:rsidRPr="00D71D17">
        <w:rPr>
          <w:rFonts w:cs="Segoe UI"/>
        </w:rPr>
        <w:t> for recycling or proper disposal. Find options for disposing of common household items on the </w:t>
      </w:r>
      <w:hyperlink r:id="rId22" w:tgtFrame="_blank" w:history="1">
        <w:r w:rsidRPr="00D71D17">
          <w:rPr>
            <w:rStyle w:val="Hyperlink"/>
            <w:rFonts w:cs="Segoe UI"/>
            <w:color w:val="2A5490"/>
          </w:rPr>
          <w:t>Green Disposal Guide</w:t>
        </w:r>
      </w:hyperlink>
      <w:r w:rsidRPr="00D71D17">
        <w:rPr>
          <w:rFonts w:cs="Segoe UI"/>
        </w:rPr>
        <w:t>.</w:t>
      </w:r>
    </w:p>
    <w:p w14:paraId="216D26EA" w14:textId="3756966F" w:rsidR="006010DE" w:rsidRDefault="00AB7A65" w:rsidP="00AB7A65">
      <w:pPr>
        <w:pStyle w:val="Heading2"/>
      </w:pPr>
      <w:r>
        <w:t>Trash</w:t>
      </w:r>
    </w:p>
    <w:p w14:paraId="7C5A11B6" w14:textId="03FB753D" w:rsidR="00AB7A65" w:rsidRPr="00276400" w:rsidRDefault="00AB7A65" w:rsidP="00AB7A65">
      <w:pPr>
        <w:pStyle w:val="Heading3"/>
      </w:pPr>
      <w:r w:rsidRPr="00276400">
        <w:t>Packing materials</w:t>
      </w:r>
    </w:p>
    <w:p w14:paraId="6233E80C" w14:textId="0B190DC1" w:rsidR="00AB7A65" w:rsidRPr="006010DE" w:rsidRDefault="00AB7A65" w:rsidP="006010DE">
      <w:r w:rsidRPr="00A834CD">
        <w:t>Styrofoam</w:t>
      </w:r>
      <w:r w:rsidRPr="00A834CD">
        <w:rPr>
          <w:vertAlign w:val="superscript"/>
        </w:rPr>
        <w:t>TM</w:t>
      </w:r>
      <w:r w:rsidRPr="00A834CD">
        <w:t xml:space="preserve"> is not recyclable. Reuse Styrofoam</w:t>
      </w:r>
      <w:r w:rsidRPr="00A834CD">
        <w:rPr>
          <w:vertAlign w:val="superscript"/>
        </w:rPr>
        <w:t>TM</w:t>
      </w:r>
      <w:r w:rsidRPr="00A834CD">
        <w:t xml:space="preserve"> for future packaging and mailing needs or put it in the tras</w:t>
      </w:r>
      <w:r>
        <w:t>h. Shipping envelopes made of multiple materials (such as paper and bubble wrap) go in the trash.</w:t>
      </w:r>
    </w:p>
    <w:p w14:paraId="23011D3E" w14:textId="1D3F3814" w:rsidR="001904AB" w:rsidRDefault="001904AB" w:rsidP="001904AB">
      <w:pPr>
        <w:pStyle w:val="Heading2"/>
      </w:pPr>
      <w:r>
        <w:t>Gift wrap disposal</w:t>
      </w:r>
    </w:p>
    <w:p w14:paraId="39BEA99E" w14:textId="39341CD0" w:rsidR="00E0130E" w:rsidRDefault="00C23D7B" w:rsidP="00E0130E">
      <w:r>
        <w:rPr>
          <w:noProof/>
        </w:rPr>
        <w:drawing>
          <wp:inline distT="0" distB="0" distL="0" distR="0" wp14:anchorId="7FD7F94B" wp14:editId="00E63754">
            <wp:extent cx="5929840" cy="3337560"/>
            <wp:effectExtent l="0" t="0" r="0" b="0"/>
            <wp:docPr id="6732807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9840" cy="3337560"/>
                    </a:xfrm>
                    <a:prstGeom prst="rect">
                      <a:avLst/>
                    </a:prstGeom>
                    <a:noFill/>
                    <a:ln>
                      <a:noFill/>
                    </a:ln>
                  </pic:spPr>
                </pic:pic>
              </a:graphicData>
            </a:graphic>
          </wp:inline>
        </w:drawing>
      </w:r>
    </w:p>
    <w:p w14:paraId="1B872153" w14:textId="784986A9" w:rsidR="00EB3962" w:rsidRDefault="00EB3962" w:rsidP="00330AED">
      <w:pPr>
        <w:pStyle w:val="Heading3"/>
      </w:pPr>
      <w:r>
        <w:t xml:space="preserve">Reuse </w:t>
      </w:r>
      <w:r w:rsidR="008F3BCF">
        <w:t>gift wrap and decorations</w:t>
      </w:r>
    </w:p>
    <w:p w14:paraId="70F32A26" w14:textId="28B6BDD0" w:rsidR="00F05107" w:rsidRDefault="00857A32" w:rsidP="00F05107">
      <w:r>
        <w:t>As you clean up during the holidays, items like gift bags, gift boxes, ribbons, and bows are great to save and reuse next year!</w:t>
      </w:r>
      <w:r w:rsidR="00F05107">
        <w:t xml:space="preserve"> Newspaper, Kraft paper, or other plain paper used as gift wrap can be reused or recycled at home. Flatten paper before recycling to ensure it gets properly sorted at the recycling facility.</w:t>
      </w:r>
    </w:p>
    <w:p w14:paraId="29F811B1" w14:textId="00768D98" w:rsidR="00526DA3" w:rsidRDefault="00F05107" w:rsidP="00E0130E">
      <w:r>
        <w:t>Unfortunately, m</w:t>
      </w:r>
      <w:r w:rsidR="00526DA3">
        <w:t xml:space="preserve">any items commonly used to decorate gifts </w:t>
      </w:r>
      <w:r>
        <w:t>become</w:t>
      </w:r>
      <w:r w:rsidR="00CC21EA">
        <w:t xml:space="preserve"> too damaged to reuse</w:t>
      </w:r>
      <w:r>
        <w:t xml:space="preserve"> </w:t>
      </w:r>
      <w:r w:rsidR="00F4513A">
        <w:t>or</w:t>
      </w:r>
      <w:r w:rsidR="00CC21EA">
        <w:t xml:space="preserve"> c</w:t>
      </w:r>
      <w:r w:rsidR="00526DA3">
        <w:t>annot be recycled</w:t>
      </w:r>
      <w:r w:rsidR="00CC21EA">
        <w:t>. These should</w:t>
      </w:r>
      <w:r w:rsidR="00526DA3">
        <w:t xml:space="preserve"> go in the trash</w:t>
      </w:r>
      <w:r>
        <w:t>:</w:t>
      </w:r>
    </w:p>
    <w:p w14:paraId="2B88BBB9" w14:textId="77777777" w:rsidR="00BD3970" w:rsidRDefault="00BD3970" w:rsidP="00BD3970">
      <w:pPr>
        <w:pStyle w:val="ListParagraph"/>
        <w:numPr>
          <w:ilvl w:val="0"/>
          <w:numId w:val="8"/>
        </w:numPr>
      </w:pPr>
      <w:r>
        <w:t>Glossy, shiny, or glittery wrapping paper</w:t>
      </w:r>
    </w:p>
    <w:p w14:paraId="37967486" w14:textId="77777777" w:rsidR="00BD3970" w:rsidRDefault="00BD3970" w:rsidP="00BD3970">
      <w:pPr>
        <w:pStyle w:val="ListParagraph"/>
        <w:numPr>
          <w:ilvl w:val="0"/>
          <w:numId w:val="8"/>
        </w:numPr>
      </w:pPr>
      <w:r>
        <w:t>Tissue paper</w:t>
      </w:r>
    </w:p>
    <w:p w14:paraId="1B51DAFF" w14:textId="77777777" w:rsidR="00BD3970" w:rsidRDefault="00BD3970" w:rsidP="00BD3970">
      <w:pPr>
        <w:pStyle w:val="ListParagraph"/>
        <w:numPr>
          <w:ilvl w:val="0"/>
          <w:numId w:val="8"/>
        </w:numPr>
      </w:pPr>
      <w:r>
        <w:t>Cards that have glitter, foil, or plastic adornments</w:t>
      </w:r>
    </w:p>
    <w:p w14:paraId="41B367C3" w14:textId="04D88AD4" w:rsidR="00CF3F4C" w:rsidRDefault="00BD3970" w:rsidP="00BD3970">
      <w:pPr>
        <w:pStyle w:val="ListParagraph"/>
        <w:numPr>
          <w:ilvl w:val="0"/>
          <w:numId w:val="8"/>
        </w:numPr>
      </w:pPr>
      <w:r>
        <w:t>Cards printed on photo paper</w:t>
      </w:r>
    </w:p>
    <w:p w14:paraId="4F2BDFFA" w14:textId="0FF4F791" w:rsidR="001C6B22" w:rsidRDefault="001C6B22" w:rsidP="001C6B22">
      <w:pPr>
        <w:pStyle w:val="Heading2"/>
      </w:pPr>
      <w:r>
        <w:t>Holiday tree disposal</w:t>
      </w:r>
    </w:p>
    <w:p w14:paraId="29E75AD9" w14:textId="79DC9EF5" w:rsidR="00CD2AD5" w:rsidRPr="00CD2AD5" w:rsidRDefault="00471366" w:rsidP="00CD2AD5">
      <w:r>
        <w:rPr>
          <w:noProof/>
        </w:rPr>
        <w:drawing>
          <wp:inline distT="0" distB="0" distL="0" distR="0" wp14:anchorId="243C152E" wp14:editId="367B10D9">
            <wp:extent cx="5117910" cy="2880574"/>
            <wp:effectExtent l="0" t="0" r="6985" b="0"/>
            <wp:docPr id="16526743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1417" cy="2899433"/>
                    </a:xfrm>
                    <a:prstGeom prst="rect">
                      <a:avLst/>
                    </a:prstGeom>
                    <a:noFill/>
                    <a:ln>
                      <a:noFill/>
                    </a:ln>
                  </pic:spPr>
                </pic:pic>
              </a:graphicData>
            </a:graphic>
          </wp:inline>
        </w:drawing>
      </w:r>
    </w:p>
    <w:p w14:paraId="0BF70AE6" w14:textId="27CC3A5D" w:rsidR="008D1270" w:rsidRPr="00123F40" w:rsidRDefault="008D1270" w:rsidP="00123F40">
      <w:pPr>
        <w:pStyle w:val="Heading3"/>
      </w:pPr>
      <w:r w:rsidRPr="00123F40">
        <w:t>Real Christmas trees, wreaths, and greenery</w:t>
      </w:r>
    </w:p>
    <w:p w14:paraId="0A377C30" w14:textId="137C4408" w:rsidR="00E24890" w:rsidRPr="00E24890" w:rsidRDefault="00E24890" w:rsidP="00E24890">
      <w:pPr>
        <w:rPr>
          <w:rFonts w:cs="Segoe UI"/>
        </w:rPr>
      </w:pPr>
      <w:r w:rsidRPr="00E24890">
        <w:rPr>
          <w:rFonts w:cs="Segoe UI"/>
        </w:rPr>
        <w:t xml:space="preserve">At the end of the season, check with your </w:t>
      </w:r>
      <w:hyperlink r:id="rId25" w:anchor="city-recycling-contacts" w:history="1">
        <w:r w:rsidRPr="00703359">
          <w:rPr>
            <w:rStyle w:val="Hyperlink"/>
            <w:rFonts w:cs="Segoe UI"/>
          </w:rPr>
          <w:t>city</w:t>
        </w:r>
      </w:hyperlink>
      <w:r w:rsidRPr="00E24890">
        <w:rPr>
          <w:rFonts w:cs="Segoe UI"/>
        </w:rPr>
        <w:t>, garbage hauler, or yard waste drop-off site for disposal options. Remove all decorations prior to disposing of your live tree. </w:t>
      </w:r>
    </w:p>
    <w:p w14:paraId="73D4A21E" w14:textId="2DF40F5D" w:rsidR="008D1270" w:rsidRPr="00D71D17" w:rsidRDefault="008D1270" w:rsidP="008D1270">
      <w:pPr>
        <w:rPr>
          <w:rFonts w:cs="Segoe UI"/>
        </w:rPr>
      </w:pPr>
      <w:r w:rsidRPr="00D71D17">
        <w:rPr>
          <w:rFonts w:cs="Segoe UI"/>
        </w:rPr>
        <w:t xml:space="preserve">If wreaths and greenery are not accepted by your hauler, put them in a plastic bag in the trash. Unless you know your tree and greenery was grown in Minnesota, the Minnesota Department of Agriculture </w:t>
      </w:r>
      <w:r w:rsidR="008D174B">
        <w:rPr>
          <w:rFonts w:cs="Segoe UI"/>
        </w:rPr>
        <w:t>recommends</w:t>
      </w:r>
      <w:r w:rsidRPr="00D71D17">
        <w:rPr>
          <w:rFonts w:cs="Segoe UI"/>
        </w:rPr>
        <w:t xml:space="preserve"> you shouldn’t leave them in your backyard because of concerns about pests. </w:t>
      </w:r>
      <w:hyperlink r:id="rId26" w:history="1">
        <w:r w:rsidRPr="00D47F2C">
          <w:rPr>
            <w:rStyle w:val="Hyperlink"/>
            <w:rFonts w:cs="Segoe UI"/>
          </w:rPr>
          <w:t>Learn more about best practices for holiday greenery</w:t>
        </w:r>
      </w:hyperlink>
      <w:r w:rsidRPr="00D71D17">
        <w:rPr>
          <w:rFonts w:cs="Segoe UI"/>
        </w:rPr>
        <w:t>.</w:t>
      </w:r>
    </w:p>
    <w:p w14:paraId="144935EC" w14:textId="169C230D" w:rsidR="005005B9" w:rsidRPr="00276400" w:rsidRDefault="00021061" w:rsidP="005005B9">
      <w:pPr>
        <w:pStyle w:val="Heading3"/>
      </w:pPr>
      <w:r>
        <w:t>Artificial trees or</w:t>
      </w:r>
      <w:r w:rsidR="005005B9" w:rsidRPr="00276400">
        <w:t xml:space="preserve"> greenery with flocking or glitter</w:t>
      </w:r>
    </w:p>
    <w:p w14:paraId="03547B88" w14:textId="449DC586" w:rsidR="00BD3970" w:rsidRPr="00864BE2" w:rsidRDefault="00021061" w:rsidP="00864BE2">
      <w:r>
        <w:t xml:space="preserve">Artificial trees and wreaths in good condition should be saved for reuse, given away, or donated. </w:t>
      </w:r>
      <w:r w:rsidR="005005B9">
        <w:t xml:space="preserve">Trees, wreaths, and other greenery with flocking (a covering of artificial snow), glitter, or other decorations that cannot be removed should go in the trash. </w:t>
      </w:r>
    </w:p>
    <w:p w14:paraId="6E4CA0E3" w14:textId="5F5CB9E5" w:rsidR="00366459" w:rsidRDefault="00366459" w:rsidP="00366459">
      <w:pPr>
        <w:pStyle w:val="Heading1"/>
        <w:rPr>
          <w:noProof/>
        </w:rPr>
      </w:pPr>
      <w:r>
        <w:t>Social media posts</w:t>
      </w:r>
    </w:p>
    <w:p w14:paraId="0CC52798" w14:textId="278E3A74" w:rsidR="00366459" w:rsidRDefault="00366459" w:rsidP="00366459">
      <w:bookmarkStart w:id="1" w:name="_Hlk78354452"/>
      <w:r>
        <w:t xml:space="preserve">Suggested </w:t>
      </w:r>
      <w:r w:rsidRPr="00D71D17">
        <w:t>hashtags:</w:t>
      </w:r>
      <w:r>
        <w:t xml:space="preserve"> </w:t>
      </w:r>
      <w:r w:rsidR="00D71D17">
        <w:t xml:space="preserve">#LowWaste #Recycle </w:t>
      </w:r>
      <w:r w:rsidR="00452EF9">
        <w:t xml:space="preserve">#Reuse </w:t>
      </w:r>
      <w:r w:rsidR="00D71D17">
        <w:t>#Holiday</w:t>
      </w:r>
    </w:p>
    <w:p w14:paraId="792095A5" w14:textId="68BB8C0C" w:rsidR="00E81A4B" w:rsidRPr="00240A7D" w:rsidRDefault="00E81A4B" w:rsidP="00366459">
      <w:pPr>
        <w:rPr>
          <w:i/>
          <w:iCs/>
          <w:noProof/>
        </w:rPr>
      </w:pPr>
      <w:r w:rsidRPr="00240A7D">
        <w:rPr>
          <w:i/>
          <w:iCs/>
        </w:rPr>
        <w:t>To use images and graphics: right click on</w:t>
      </w:r>
      <w:r w:rsidR="00240A7D" w:rsidRPr="00240A7D">
        <w:rPr>
          <w:i/>
          <w:iCs/>
        </w:rPr>
        <w:t xml:space="preserve"> the</w:t>
      </w:r>
      <w:r w:rsidRPr="00240A7D">
        <w:rPr>
          <w:i/>
          <w:iCs/>
        </w:rPr>
        <w:t xml:space="preserve"> image and select Save as Picture.</w:t>
      </w:r>
    </w:p>
    <w:bookmarkEnd w:id="1"/>
    <w:p w14:paraId="664ED3B3" w14:textId="07A6B5E4" w:rsidR="00366459" w:rsidRDefault="00240A7D" w:rsidP="00CE5DFC">
      <w:pPr>
        <w:pStyle w:val="Heading2"/>
      </w:pPr>
      <w:r>
        <w:t>Carousel</w:t>
      </w:r>
      <w:r w:rsidR="00CE5DFC">
        <w:t xml:space="preserve"> of graphics</w:t>
      </w:r>
    </w:p>
    <w:p w14:paraId="12CEE5F1" w14:textId="48EC721E" w:rsidR="00CE5DFC" w:rsidRPr="00CE5DFC" w:rsidRDefault="00CE5DFC" w:rsidP="00CE5DFC">
      <w:pPr>
        <w:rPr>
          <w:i/>
          <w:iCs/>
        </w:rPr>
      </w:pPr>
      <w:r w:rsidRPr="00F46519">
        <w:rPr>
          <w:i/>
          <w:iCs/>
          <w:highlight w:val="yellow"/>
        </w:rPr>
        <w:t>&lt;&lt; select series of images from</w:t>
      </w:r>
      <w:r w:rsidR="007C6CD1">
        <w:rPr>
          <w:i/>
          <w:iCs/>
          <w:highlight w:val="yellow"/>
        </w:rPr>
        <w:t xml:space="preserve"> the</w:t>
      </w:r>
      <w:r w:rsidRPr="00F46519">
        <w:rPr>
          <w:i/>
          <w:iCs/>
          <w:highlight w:val="yellow"/>
        </w:rPr>
        <w:t xml:space="preserve"> </w:t>
      </w:r>
      <w:r w:rsidR="00407708">
        <w:rPr>
          <w:i/>
          <w:iCs/>
          <w:highlight w:val="yellow"/>
        </w:rPr>
        <w:t xml:space="preserve">full library of </w:t>
      </w:r>
      <w:r w:rsidRPr="00F46519">
        <w:rPr>
          <w:i/>
          <w:iCs/>
          <w:highlight w:val="yellow"/>
        </w:rPr>
        <w:t>social media graphics below&gt;&gt;</w:t>
      </w:r>
    </w:p>
    <w:p w14:paraId="1BF1D5CD" w14:textId="40F934C7" w:rsidR="00452EF9" w:rsidRPr="00240A7D" w:rsidRDefault="00240A7D" w:rsidP="00447EF5">
      <w:pPr>
        <w:rPr>
          <w:b/>
          <w:bCs/>
        </w:rPr>
      </w:pPr>
      <w:r w:rsidRPr="00240A7D">
        <w:rPr>
          <w:b/>
          <w:bCs/>
        </w:rPr>
        <w:t>Facebook</w:t>
      </w:r>
      <w:r>
        <w:rPr>
          <w:b/>
          <w:bCs/>
        </w:rPr>
        <w:t xml:space="preserve">: </w:t>
      </w:r>
      <w:r w:rsidR="00447EF5">
        <w:t>Between packaging from deliveries, decorations, gift wrap, and more, the holiday season is a time when we often have a lot of stuff to get rid of. Review these tips to make sure you recycle and reuse as much as you can!</w:t>
      </w:r>
    </w:p>
    <w:p w14:paraId="1E83616C" w14:textId="3556998E" w:rsidR="00240A7D" w:rsidRDefault="00240A7D" w:rsidP="00447EF5">
      <w:r w:rsidRPr="00240A7D">
        <w:rPr>
          <w:b/>
          <w:bCs/>
        </w:rPr>
        <w:t>X:</w:t>
      </w:r>
      <w:r w:rsidRPr="00240A7D">
        <w:t xml:space="preserve"> </w:t>
      </w:r>
      <w:r>
        <w:t>Between packaging from deliveries, decorations, gift wrap, and more, the holiday season is a time when we often have a lot of stuff to get rid of. Review these tips to make sure you recycle and reuse as much as you can!</w:t>
      </w:r>
    </w:p>
    <w:p w14:paraId="7F9EECE2" w14:textId="673FE586" w:rsidR="00240A7D" w:rsidRDefault="00240A7D" w:rsidP="00447EF5">
      <w:r w:rsidRPr="00240A7D">
        <w:rPr>
          <w:b/>
          <w:bCs/>
        </w:rPr>
        <w:t>Instagram:</w:t>
      </w:r>
      <w:r w:rsidRPr="00240A7D">
        <w:t xml:space="preserve"> </w:t>
      </w:r>
      <w:r>
        <w:t>Between packaging from deliveries, decorations, gift wrap, and more, the holiday season is a time when we often have a lot of stuff to get rid of. Review these tips to make sure you recycle and reuse as much as you can!</w:t>
      </w:r>
    </w:p>
    <w:p w14:paraId="1B2E33C5" w14:textId="7430B9DF" w:rsidR="00407708" w:rsidRDefault="00407708" w:rsidP="00447EF5">
      <w:r>
        <w:rPr>
          <w:noProof/>
        </w:rPr>
        <w:drawing>
          <wp:inline distT="0" distB="0" distL="0" distR="0" wp14:anchorId="0C54758B" wp14:editId="7E14C2EF">
            <wp:extent cx="1976286" cy="2468880"/>
            <wp:effectExtent l="0" t="0" r="5080" b="7620"/>
            <wp:docPr id="1910090205" name="Picture 3" descr="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90205" name="Picture 3" descr="Shap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6286" cy="2468880"/>
                    </a:xfrm>
                    <a:prstGeom prst="rect">
                      <a:avLst/>
                    </a:prstGeom>
                    <a:noFill/>
                    <a:ln>
                      <a:noFill/>
                    </a:ln>
                  </pic:spPr>
                </pic:pic>
              </a:graphicData>
            </a:graphic>
          </wp:inline>
        </w:drawing>
      </w:r>
      <w:r>
        <w:rPr>
          <w:rFonts w:cs="Segoe UI"/>
          <w:noProof/>
        </w:rPr>
        <w:drawing>
          <wp:inline distT="0" distB="0" distL="0" distR="0" wp14:anchorId="5C4DD06B" wp14:editId="0CD7117A">
            <wp:extent cx="1976286" cy="2468880"/>
            <wp:effectExtent l="0" t="0" r="5080" b="7620"/>
            <wp:docPr id="1371982817" name="Picture 3" descr="A picture containing text, different, sever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82817" name="Picture 3" descr="A picture containing text, different, several&#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6286" cy="2468880"/>
                    </a:xfrm>
                    <a:prstGeom prst="rect">
                      <a:avLst/>
                    </a:prstGeom>
                    <a:noFill/>
                    <a:ln>
                      <a:noFill/>
                    </a:ln>
                  </pic:spPr>
                </pic:pic>
              </a:graphicData>
            </a:graphic>
          </wp:inline>
        </w:drawing>
      </w:r>
      <w:r>
        <w:rPr>
          <w:rFonts w:cs="Segoe UI"/>
          <w:noProof/>
        </w:rPr>
        <w:drawing>
          <wp:inline distT="0" distB="0" distL="0" distR="0" wp14:anchorId="0C5789AA" wp14:editId="616C67B1">
            <wp:extent cx="1976287" cy="2468880"/>
            <wp:effectExtent l="0" t="0" r="5080" b="7620"/>
            <wp:docPr id="643716130" name="Picture 10" descr="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16130" name="Picture 10" descr="Application&#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76287" cy="2468880"/>
                    </a:xfrm>
                    <a:prstGeom prst="rect">
                      <a:avLst/>
                    </a:prstGeom>
                    <a:noFill/>
                    <a:ln>
                      <a:noFill/>
                    </a:ln>
                  </pic:spPr>
                </pic:pic>
              </a:graphicData>
            </a:graphic>
          </wp:inline>
        </w:drawing>
      </w:r>
    </w:p>
    <w:p w14:paraId="426188E6" w14:textId="77777777" w:rsidR="00407708" w:rsidRDefault="00407708">
      <w:pPr>
        <w:spacing w:after="160"/>
        <w:rPr>
          <w:rFonts w:ascii="Segoe UI Light" w:eastAsiaTheme="majorEastAsia" w:hAnsi="Segoe UI Light" w:cstheme="majorBidi"/>
          <w:color w:val="0058A4"/>
          <w:sz w:val="36"/>
          <w:szCs w:val="26"/>
        </w:rPr>
      </w:pPr>
      <w:r>
        <w:br w:type="page"/>
      </w:r>
    </w:p>
    <w:p w14:paraId="0635F276" w14:textId="61923E01" w:rsidR="00CE5DFC" w:rsidRDefault="00CE5DFC" w:rsidP="003725BD">
      <w:pPr>
        <w:pStyle w:val="Heading2"/>
      </w:pPr>
      <w:r>
        <w:t xml:space="preserve">Individual </w:t>
      </w:r>
      <w:r w:rsidR="003725BD">
        <w:t>tips</w:t>
      </w:r>
    </w:p>
    <w:p w14:paraId="74F51A98" w14:textId="30C3588C" w:rsidR="00447EF5" w:rsidRDefault="00783AF0" w:rsidP="00447EF5">
      <w:pPr>
        <w:pStyle w:val="Heading3"/>
      </w:pPr>
      <w:r>
        <w:rPr>
          <w:noProof/>
        </w:rPr>
        <w:drawing>
          <wp:anchor distT="0" distB="0" distL="114300" distR="114300" simplePos="0" relativeHeight="251658240" behindDoc="0" locked="0" layoutInCell="1" allowOverlap="1" wp14:anchorId="77243291" wp14:editId="5F6446D3">
            <wp:simplePos x="0" y="0"/>
            <wp:positionH relativeFrom="margin">
              <wp:align>right</wp:align>
            </wp:positionH>
            <wp:positionV relativeFrom="paragraph">
              <wp:posOffset>83185</wp:posOffset>
            </wp:positionV>
            <wp:extent cx="2851150" cy="3561715"/>
            <wp:effectExtent l="0" t="0" r="6350" b="635"/>
            <wp:wrapSquare wrapText="bothSides"/>
            <wp:docPr id="946713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1150" cy="356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EF5">
        <w:t xml:space="preserve">Post </w:t>
      </w:r>
      <w:r w:rsidR="003725BD">
        <w:t>1</w:t>
      </w:r>
      <w:r w:rsidR="00447EF5">
        <w:t>:</w:t>
      </w:r>
      <w:r w:rsidR="00240A7D">
        <w:t xml:space="preserve"> Cardboard and paper</w:t>
      </w:r>
      <w:r w:rsidR="00405507">
        <w:t xml:space="preserve"> – recycle at home</w:t>
      </w:r>
    </w:p>
    <w:p w14:paraId="0B3E4D61" w14:textId="0D3F71F6" w:rsidR="00447EF5" w:rsidRDefault="00240A7D" w:rsidP="00447EF5">
      <w:r w:rsidRPr="00240A7D">
        <w:rPr>
          <w:b/>
          <w:bCs/>
        </w:rPr>
        <w:t>Facebook:</w:t>
      </w:r>
      <w:r>
        <w:t xml:space="preserve"> </w:t>
      </w:r>
      <w:r w:rsidR="00447EF5">
        <w:t>As you clean up from the holidays, follow these tips for the best way to get rid of common holiday items like cardboard! You can flatten and recycle cardboard boxes as well as cards, envelopes, and gift wrap made from plain paper</w:t>
      </w:r>
      <w:r w:rsidR="00452EF9">
        <w:t xml:space="preserve"> at home.</w:t>
      </w:r>
    </w:p>
    <w:p w14:paraId="75F56665" w14:textId="7B80961C" w:rsidR="00240A7D" w:rsidRDefault="00240A7D" w:rsidP="00240A7D">
      <w:r w:rsidRPr="00240A7D">
        <w:rPr>
          <w:b/>
          <w:bCs/>
        </w:rPr>
        <w:t>X:</w:t>
      </w:r>
      <w:r>
        <w:t xml:space="preserve"> As you clean up from the holidays, follow these tips for the best way to get rid of common holiday items like cardboard! You can flatten and recycle cardboard boxes as well as cards, envelopes, and gift wrap made from plain paper at home. </w:t>
      </w:r>
    </w:p>
    <w:p w14:paraId="14E59739" w14:textId="50DA6758" w:rsidR="00447EF5" w:rsidRDefault="00240A7D" w:rsidP="00447EF5">
      <w:r w:rsidRPr="00240A7D">
        <w:rPr>
          <w:b/>
          <w:bCs/>
        </w:rPr>
        <w:t>Instagram:</w:t>
      </w:r>
      <w:r>
        <w:t xml:space="preserve"> As you clean up from the holidays, follow these tips for the best way to get rid of common holiday items like cardboard! You can flatten and recycle cardboard boxes as well as cards, envelopes, and gift wrap made from plain paper at home.</w:t>
      </w:r>
    </w:p>
    <w:p w14:paraId="1FE53749" w14:textId="33B2C7C6" w:rsidR="00CD0CC9" w:rsidRPr="002550DD" w:rsidRDefault="00783AF0" w:rsidP="00CD0CC9">
      <w:pPr>
        <w:pStyle w:val="Heading3"/>
      </w:pPr>
      <w:r>
        <w:rPr>
          <w:noProof/>
        </w:rPr>
        <w:drawing>
          <wp:anchor distT="0" distB="0" distL="114300" distR="114300" simplePos="0" relativeHeight="251658241" behindDoc="0" locked="0" layoutInCell="1" allowOverlap="1" wp14:anchorId="55D3B459" wp14:editId="35234587">
            <wp:simplePos x="0" y="0"/>
            <wp:positionH relativeFrom="margin">
              <wp:align>right</wp:align>
            </wp:positionH>
            <wp:positionV relativeFrom="paragraph">
              <wp:posOffset>1905</wp:posOffset>
            </wp:positionV>
            <wp:extent cx="2854468" cy="3566160"/>
            <wp:effectExtent l="0" t="0" r="3175" b="0"/>
            <wp:wrapSquare wrapText="bothSides"/>
            <wp:docPr id="950696709" name="Picture 5"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96709" name="Picture 5" descr="A picture containing text&#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4468" cy="3566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FFD">
        <w:t xml:space="preserve">Post 2: </w:t>
      </w:r>
      <w:r w:rsidR="00CD0CC9" w:rsidRPr="002550DD">
        <w:t>Plastic bags, film, and bubble wrap</w:t>
      </w:r>
      <w:r w:rsidR="00F46519">
        <w:t xml:space="preserve"> – bring to a drop-off</w:t>
      </w:r>
    </w:p>
    <w:p w14:paraId="782AA51C" w14:textId="39AFC6C0" w:rsidR="00BB61F6" w:rsidRDefault="00BB61F6" w:rsidP="00BB61F6">
      <w:pPr>
        <w:rPr>
          <w:rFonts w:cs="Segoe UI"/>
        </w:rPr>
      </w:pPr>
      <w:r w:rsidRPr="00BB61F6">
        <w:rPr>
          <w:rFonts w:cs="Segoe UI"/>
          <w:b/>
          <w:bCs/>
        </w:rPr>
        <w:t>Facebook:</w:t>
      </w:r>
      <w:r>
        <w:rPr>
          <w:rFonts w:cs="Segoe UI"/>
        </w:rPr>
        <w:t xml:space="preserve"> </w:t>
      </w:r>
      <w:r w:rsidRPr="00D71D17">
        <w:rPr>
          <w:rFonts w:cs="Segoe UI"/>
        </w:rPr>
        <w:t xml:space="preserve">Deliveries can come with a lot of plastic packaging. </w:t>
      </w:r>
      <w:r>
        <w:rPr>
          <w:rFonts w:cs="Segoe UI"/>
        </w:rPr>
        <w:t>Bring</w:t>
      </w:r>
      <w:r w:rsidRPr="00D71D17">
        <w:rPr>
          <w:rFonts w:cs="Segoe UI"/>
        </w:rPr>
        <w:t xml:space="preserve"> shipping envelopes made entirely of plastic, plastic film, air pillows, and bubble wrap to a drop-off for recycling. Plastic bags and film must be clean and dry, and plastic air pillows should be deflated.</w:t>
      </w:r>
      <w:r w:rsidRPr="00BB61F6">
        <w:t xml:space="preserve"> </w:t>
      </w:r>
      <w:hyperlink r:id="rId32" w:history="1">
        <w:r w:rsidRPr="00E573BD">
          <w:rPr>
            <w:rStyle w:val="Hyperlink"/>
            <w:rFonts w:cs="Segoe UI"/>
          </w:rPr>
          <w:t>hennepin.us/dropoffs</w:t>
        </w:r>
      </w:hyperlink>
    </w:p>
    <w:p w14:paraId="5D7F6063" w14:textId="676AC3ED" w:rsidR="00BB61F6" w:rsidRDefault="00BB61F6" w:rsidP="00BB61F6">
      <w:pPr>
        <w:rPr>
          <w:rFonts w:cs="Segoe UI"/>
        </w:rPr>
      </w:pPr>
      <w:r w:rsidRPr="00BB61F6">
        <w:rPr>
          <w:rFonts w:cs="Segoe UI"/>
          <w:b/>
          <w:bCs/>
        </w:rPr>
        <w:t>X:</w:t>
      </w:r>
      <w:r>
        <w:rPr>
          <w:rFonts w:cs="Segoe UI"/>
        </w:rPr>
        <w:t xml:space="preserve"> </w:t>
      </w:r>
      <w:r w:rsidRPr="00D71D17">
        <w:rPr>
          <w:rFonts w:cs="Segoe UI"/>
        </w:rPr>
        <w:t xml:space="preserve">Deliveries come with a lot of plastic packaging. </w:t>
      </w:r>
      <w:r>
        <w:rPr>
          <w:rFonts w:cs="Segoe UI"/>
        </w:rPr>
        <w:t>Bring</w:t>
      </w:r>
      <w:r w:rsidRPr="00D71D17">
        <w:rPr>
          <w:rFonts w:cs="Segoe UI"/>
        </w:rPr>
        <w:t xml:space="preserve"> shipping envelopes made of plastic, plastic film, air pillows, and bubble wrap to a drop-off for recycling. Plastic bags and film must be clean and dry, and plastic air pillows should be deflated.</w:t>
      </w:r>
      <w:r w:rsidRPr="00BB61F6">
        <w:t xml:space="preserve"> </w:t>
      </w:r>
      <w:hyperlink r:id="rId33" w:history="1">
        <w:r w:rsidRPr="00E573BD">
          <w:rPr>
            <w:rStyle w:val="Hyperlink"/>
            <w:rFonts w:cs="Segoe UI"/>
          </w:rPr>
          <w:t>hennepin.us/dropoffs</w:t>
        </w:r>
      </w:hyperlink>
    </w:p>
    <w:p w14:paraId="7E224300" w14:textId="154DF406" w:rsidR="00A820D0" w:rsidRPr="00C73C05" w:rsidRDefault="00BB61F6" w:rsidP="00447EF5">
      <w:pPr>
        <w:rPr>
          <w:rFonts w:cs="Segoe UI"/>
        </w:rPr>
      </w:pPr>
      <w:r w:rsidRPr="00BB61F6">
        <w:rPr>
          <w:rFonts w:cs="Segoe UI"/>
          <w:b/>
          <w:bCs/>
        </w:rPr>
        <w:t>Instagram:</w:t>
      </w:r>
      <w:r>
        <w:rPr>
          <w:rFonts w:cs="Segoe UI"/>
        </w:rPr>
        <w:t xml:space="preserve"> </w:t>
      </w:r>
      <w:r w:rsidRPr="00D71D17">
        <w:rPr>
          <w:rFonts w:cs="Segoe UI"/>
        </w:rPr>
        <w:t xml:space="preserve">Deliveries can come with a lot of plastic packaging. </w:t>
      </w:r>
      <w:r>
        <w:rPr>
          <w:rFonts w:cs="Segoe UI"/>
        </w:rPr>
        <w:t>Bring</w:t>
      </w:r>
      <w:r w:rsidRPr="00D71D17">
        <w:rPr>
          <w:rFonts w:cs="Segoe UI"/>
        </w:rPr>
        <w:t xml:space="preserve"> shipping envelopes made entirely of plastic, plastic film, air pillows, and bubble wrap to a drop-off for recycling. Plastic bags and film must be clean and dry, and plastic air pillows should be deflated</w:t>
      </w:r>
      <w:r>
        <w:rPr>
          <w:rFonts w:cs="Segoe UI"/>
        </w:rPr>
        <w:t>.</w:t>
      </w:r>
    </w:p>
    <w:p w14:paraId="0531CD1C" w14:textId="6A97418D" w:rsidR="00447EF5" w:rsidRDefault="00C73C05" w:rsidP="00447EF5">
      <w:pPr>
        <w:pStyle w:val="Heading3"/>
      </w:pPr>
      <w:r>
        <w:rPr>
          <w:noProof/>
        </w:rPr>
        <w:drawing>
          <wp:anchor distT="0" distB="0" distL="114300" distR="114300" simplePos="0" relativeHeight="251658242" behindDoc="0" locked="0" layoutInCell="1" allowOverlap="1" wp14:anchorId="7E114BA7" wp14:editId="47BAA0FA">
            <wp:simplePos x="0" y="0"/>
            <wp:positionH relativeFrom="margin">
              <wp:align>right</wp:align>
            </wp:positionH>
            <wp:positionV relativeFrom="paragraph">
              <wp:posOffset>27728</wp:posOffset>
            </wp:positionV>
            <wp:extent cx="2927350" cy="3657600"/>
            <wp:effectExtent l="0" t="0" r="6350" b="0"/>
            <wp:wrapSquare wrapText="bothSides"/>
            <wp:docPr id="416964984" name="Picture 6"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64984" name="Picture 6" descr="Diagram&#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350" cy="3657600"/>
                    </a:xfrm>
                    <a:prstGeom prst="rect">
                      <a:avLst/>
                    </a:prstGeom>
                    <a:noFill/>
                    <a:ln>
                      <a:noFill/>
                    </a:ln>
                  </pic:spPr>
                </pic:pic>
              </a:graphicData>
            </a:graphic>
          </wp:anchor>
        </w:drawing>
      </w:r>
      <w:r w:rsidR="00447EF5">
        <w:t xml:space="preserve">Post </w:t>
      </w:r>
      <w:r w:rsidR="00CD0CC9">
        <w:t>3</w:t>
      </w:r>
      <w:r w:rsidR="00447EF5">
        <w:t>:</w:t>
      </w:r>
      <w:r w:rsidR="00405616">
        <w:t xml:space="preserve"> Electronics and string lights</w:t>
      </w:r>
      <w:r w:rsidR="00F46519">
        <w:t xml:space="preserve"> – bring to a drop-off</w:t>
      </w:r>
    </w:p>
    <w:p w14:paraId="629660BE" w14:textId="73607B71" w:rsidR="00447EF5" w:rsidRDefault="00405616" w:rsidP="00452EF9">
      <w:r w:rsidRPr="00405616">
        <w:rPr>
          <w:rFonts w:cs="Segoe UI"/>
          <w:b/>
          <w:bCs/>
        </w:rPr>
        <w:t>Facebook:</w:t>
      </w:r>
      <w:r>
        <w:rPr>
          <w:rFonts w:cs="Segoe UI"/>
        </w:rPr>
        <w:t xml:space="preserve"> </w:t>
      </w:r>
      <w:r w:rsidR="00452EF9" w:rsidRPr="00D71D17">
        <w:rPr>
          <w:rFonts w:cs="Segoe UI"/>
        </w:rPr>
        <w:t>It’s common this time of year to have things like string lights that no longer work, electronics that you are upgrading, or items with batteries that you need to get rid of. These items are accepted at </w:t>
      </w:r>
      <w:r w:rsidR="00452EF9" w:rsidRPr="002459F5">
        <w:rPr>
          <w:rFonts w:cs="Segoe UI"/>
        </w:rPr>
        <w:t>Hennepin County drop-off facilities</w:t>
      </w:r>
      <w:r w:rsidR="00452EF9" w:rsidRPr="00D71D17">
        <w:rPr>
          <w:rFonts w:cs="Segoe UI"/>
        </w:rPr>
        <w:t> for recycling or proper disposal.</w:t>
      </w:r>
      <w:r w:rsidR="002459F5">
        <w:rPr>
          <w:rFonts w:cs="Segoe UI"/>
        </w:rPr>
        <w:t xml:space="preserve"> </w:t>
      </w:r>
      <w:hyperlink r:id="rId35" w:history="1">
        <w:r w:rsidR="002459F5" w:rsidRPr="00E573BD">
          <w:rPr>
            <w:rStyle w:val="Hyperlink"/>
            <w:rFonts w:cs="Segoe UI"/>
          </w:rPr>
          <w:t>hennepin.us/dropoffs</w:t>
        </w:r>
      </w:hyperlink>
    </w:p>
    <w:p w14:paraId="1D8E2CE5" w14:textId="5E1F8D67" w:rsidR="00405616" w:rsidRDefault="00405616" w:rsidP="00405616">
      <w:r>
        <w:rPr>
          <w:rFonts w:cs="Segoe UI"/>
          <w:b/>
          <w:bCs/>
        </w:rPr>
        <w:t>X</w:t>
      </w:r>
      <w:r w:rsidRPr="00405616">
        <w:rPr>
          <w:rFonts w:cs="Segoe UI"/>
          <w:b/>
          <w:bCs/>
        </w:rPr>
        <w:t>:</w:t>
      </w:r>
      <w:r>
        <w:rPr>
          <w:rFonts w:cs="Segoe UI"/>
        </w:rPr>
        <w:t xml:space="preserve"> </w:t>
      </w:r>
      <w:r w:rsidRPr="00D71D17">
        <w:rPr>
          <w:rFonts w:cs="Segoe UI"/>
        </w:rPr>
        <w:t>It’s common this time of year to have things like string lights that no longer work, electronics that you are upgrading, or items with batteries that you need to get rid of. These items are accepted at </w:t>
      </w:r>
      <w:r w:rsidRPr="002459F5">
        <w:rPr>
          <w:rFonts w:cs="Segoe UI"/>
        </w:rPr>
        <w:t>Hennepin County drop-off facilities</w:t>
      </w:r>
      <w:r w:rsidRPr="00D71D17">
        <w:rPr>
          <w:rFonts w:cs="Segoe UI"/>
        </w:rPr>
        <w:t> for recycling or proper disposal.</w:t>
      </w:r>
      <w:r>
        <w:rPr>
          <w:rFonts w:cs="Segoe UI"/>
        </w:rPr>
        <w:t xml:space="preserve"> </w:t>
      </w:r>
      <w:hyperlink r:id="rId36" w:history="1">
        <w:r w:rsidRPr="00E573BD">
          <w:rPr>
            <w:rStyle w:val="Hyperlink"/>
            <w:rFonts w:cs="Segoe UI"/>
          </w:rPr>
          <w:t>hennepin.us/dropoffs</w:t>
        </w:r>
      </w:hyperlink>
      <w:r>
        <w:rPr>
          <w:rFonts w:cs="Segoe UI"/>
        </w:rPr>
        <w:t xml:space="preserve"> </w:t>
      </w:r>
    </w:p>
    <w:p w14:paraId="56A3D913" w14:textId="32C05E81" w:rsidR="00405616" w:rsidRDefault="00405616" w:rsidP="00405616">
      <w:pPr>
        <w:rPr>
          <w:rFonts w:cs="Segoe UI"/>
        </w:rPr>
      </w:pPr>
      <w:r>
        <w:rPr>
          <w:rFonts w:cs="Segoe UI"/>
          <w:b/>
          <w:bCs/>
        </w:rPr>
        <w:t>Instagram</w:t>
      </w:r>
      <w:r w:rsidRPr="00405616">
        <w:rPr>
          <w:rFonts w:cs="Segoe UI"/>
          <w:b/>
          <w:bCs/>
        </w:rPr>
        <w:t>:</w:t>
      </w:r>
      <w:r>
        <w:rPr>
          <w:rFonts w:cs="Segoe UI"/>
        </w:rPr>
        <w:t xml:space="preserve"> </w:t>
      </w:r>
      <w:r w:rsidRPr="00D71D17">
        <w:rPr>
          <w:rFonts w:cs="Segoe UI"/>
        </w:rPr>
        <w:t>It’s common this time of year to have things like string lights that no longer work, electronics that you are upgrading, or items with batteries that you need to get rid of. These items are accepted at </w:t>
      </w:r>
      <w:r w:rsidRPr="002459F5">
        <w:rPr>
          <w:rFonts w:cs="Segoe UI"/>
        </w:rPr>
        <w:t>Hennepin County drop-off facilities</w:t>
      </w:r>
      <w:r w:rsidRPr="00D71D17">
        <w:rPr>
          <w:rFonts w:cs="Segoe UI"/>
        </w:rPr>
        <w:t> for recycling or proper disposal.</w:t>
      </w:r>
    </w:p>
    <w:p w14:paraId="05F96B2E" w14:textId="521B53FD" w:rsidR="00E748A0" w:rsidRDefault="003762F2" w:rsidP="00E05AAC">
      <w:pPr>
        <w:pStyle w:val="Heading3"/>
      </w:pPr>
      <w:r>
        <w:rPr>
          <w:noProof/>
        </w:rPr>
        <w:drawing>
          <wp:anchor distT="0" distB="0" distL="114300" distR="114300" simplePos="0" relativeHeight="251658243" behindDoc="0" locked="0" layoutInCell="1" allowOverlap="1" wp14:anchorId="5F56FFDA" wp14:editId="7D71FAAB">
            <wp:simplePos x="0" y="0"/>
            <wp:positionH relativeFrom="margin">
              <wp:align>right</wp:align>
            </wp:positionH>
            <wp:positionV relativeFrom="paragraph">
              <wp:posOffset>0</wp:posOffset>
            </wp:positionV>
            <wp:extent cx="2927350" cy="3657600"/>
            <wp:effectExtent l="0" t="0" r="6350" b="0"/>
            <wp:wrapSquare wrapText="bothSides"/>
            <wp:docPr id="1974119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7350" cy="3657600"/>
                    </a:xfrm>
                    <a:prstGeom prst="rect">
                      <a:avLst/>
                    </a:prstGeom>
                    <a:noFill/>
                    <a:ln>
                      <a:noFill/>
                    </a:ln>
                  </pic:spPr>
                </pic:pic>
              </a:graphicData>
            </a:graphic>
          </wp:anchor>
        </w:drawing>
      </w:r>
      <w:r w:rsidR="00E748A0">
        <w:t xml:space="preserve">Post 4: </w:t>
      </w:r>
      <w:r w:rsidR="00E05AAC">
        <w:t>Packing materials – trash</w:t>
      </w:r>
    </w:p>
    <w:p w14:paraId="02E1A8DB" w14:textId="77BFF9F5" w:rsidR="00E05AAC" w:rsidRDefault="00E05AAC" w:rsidP="00E05AAC">
      <w:r w:rsidRPr="00405616">
        <w:rPr>
          <w:rFonts w:cs="Segoe UI"/>
          <w:b/>
          <w:bCs/>
        </w:rPr>
        <w:t>Facebook:</w:t>
      </w:r>
      <w:r>
        <w:rPr>
          <w:rFonts w:cs="Segoe UI"/>
        </w:rPr>
        <w:t xml:space="preserve"> </w:t>
      </w:r>
      <w:r w:rsidR="00572D60">
        <w:rPr>
          <w:rFonts w:cs="Segoe UI"/>
        </w:rPr>
        <w:t xml:space="preserve">Packing materials are most often not recyclable. </w:t>
      </w:r>
      <w:r w:rsidR="0022771D" w:rsidRPr="00A834CD">
        <w:t>Reuse Styrofoam</w:t>
      </w:r>
      <w:r w:rsidR="0022771D" w:rsidRPr="00A834CD">
        <w:rPr>
          <w:vertAlign w:val="superscript"/>
        </w:rPr>
        <w:t>TM</w:t>
      </w:r>
      <w:r w:rsidR="0022771D" w:rsidRPr="00A834CD">
        <w:t xml:space="preserve"> </w:t>
      </w:r>
      <w:r w:rsidR="0022771D">
        <w:t xml:space="preserve">and other packing materials </w:t>
      </w:r>
      <w:r w:rsidR="0022771D" w:rsidRPr="00A834CD">
        <w:t xml:space="preserve">for future </w:t>
      </w:r>
      <w:r w:rsidR="0022771D">
        <w:t>packing</w:t>
      </w:r>
      <w:r w:rsidR="0022771D" w:rsidRPr="00A834CD">
        <w:t xml:space="preserve"> and mailing needs or put </w:t>
      </w:r>
      <w:r w:rsidR="00D7173B">
        <w:t>them</w:t>
      </w:r>
      <w:r w:rsidR="0022771D" w:rsidRPr="00A834CD">
        <w:t xml:space="preserve"> in the tras</w:t>
      </w:r>
      <w:r w:rsidR="0022771D">
        <w:t>h. Shipping envelopes made of multiple materials (such as paper and bubble wrap) also go in the trash.</w:t>
      </w:r>
    </w:p>
    <w:p w14:paraId="261780F9" w14:textId="77D77859" w:rsidR="00E05AAC" w:rsidRDefault="00E05AAC" w:rsidP="00E05AAC">
      <w:r>
        <w:rPr>
          <w:rFonts w:cs="Segoe UI"/>
          <w:b/>
          <w:bCs/>
        </w:rPr>
        <w:t>X</w:t>
      </w:r>
      <w:r w:rsidRPr="00405616">
        <w:rPr>
          <w:rFonts w:cs="Segoe UI"/>
          <w:b/>
          <w:bCs/>
        </w:rPr>
        <w:t>:</w:t>
      </w:r>
      <w:r>
        <w:rPr>
          <w:rFonts w:cs="Segoe UI"/>
        </w:rPr>
        <w:t xml:space="preserve"> </w:t>
      </w:r>
      <w:r w:rsidR="00D7173B">
        <w:rPr>
          <w:rFonts w:cs="Segoe UI"/>
        </w:rPr>
        <w:t xml:space="preserve">Packing materials are most often not recyclable. </w:t>
      </w:r>
      <w:r w:rsidR="00D7173B" w:rsidRPr="00A834CD">
        <w:t>Reuse Styrofoam</w:t>
      </w:r>
      <w:r w:rsidR="00D7173B" w:rsidRPr="00A834CD">
        <w:rPr>
          <w:vertAlign w:val="superscript"/>
        </w:rPr>
        <w:t>TM</w:t>
      </w:r>
      <w:r w:rsidR="00D7173B" w:rsidRPr="00A834CD">
        <w:t xml:space="preserve"> </w:t>
      </w:r>
      <w:r w:rsidR="00D7173B">
        <w:t xml:space="preserve">and other packing materials </w:t>
      </w:r>
      <w:r w:rsidR="00D7173B" w:rsidRPr="00A834CD">
        <w:t xml:space="preserve">for future </w:t>
      </w:r>
      <w:r w:rsidR="00D7173B">
        <w:t>packing</w:t>
      </w:r>
      <w:r w:rsidR="00D7173B" w:rsidRPr="00A834CD">
        <w:t xml:space="preserve"> and mailing needs or put </w:t>
      </w:r>
      <w:r w:rsidR="00D7173B">
        <w:t>them</w:t>
      </w:r>
      <w:r w:rsidR="00D7173B" w:rsidRPr="00A834CD">
        <w:t xml:space="preserve"> in the tras</w:t>
      </w:r>
      <w:r w:rsidR="00D7173B">
        <w:t>h. Shipping envelopes made of multiple materials (such as paper and bubble wrap) also go in the trash.</w:t>
      </w:r>
    </w:p>
    <w:p w14:paraId="7CD3A7EB" w14:textId="4EE49C92" w:rsidR="00E05AAC" w:rsidRPr="008E0FD6" w:rsidRDefault="00E05AAC" w:rsidP="00405616">
      <w:pPr>
        <w:rPr>
          <w:rFonts w:cs="Segoe UI"/>
        </w:rPr>
      </w:pPr>
      <w:r>
        <w:rPr>
          <w:rFonts w:cs="Segoe UI"/>
          <w:b/>
          <w:bCs/>
        </w:rPr>
        <w:t>Instagram</w:t>
      </w:r>
      <w:r w:rsidRPr="00405616">
        <w:rPr>
          <w:rFonts w:cs="Segoe UI"/>
          <w:b/>
          <w:bCs/>
        </w:rPr>
        <w:t>:</w:t>
      </w:r>
      <w:r>
        <w:rPr>
          <w:rFonts w:cs="Segoe UI"/>
        </w:rPr>
        <w:t xml:space="preserve"> </w:t>
      </w:r>
      <w:r w:rsidR="00D7173B">
        <w:rPr>
          <w:rFonts w:cs="Segoe UI"/>
        </w:rPr>
        <w:t xml:space="preserve">Packing materials are most often not recyclable. </w:t>
      </w:r>
      <w:r w:rsidR="00D7173B" w:rsidRPr="00A834CD">
        <w:t>Reuse Styrofoam</w:t>
      </w:r>
      <w:r w:rsidR="00D7173B" w:rsidRPr="00A834CD">
        <w:rPr>
          <w:vertAlign w:val="superscript"/>
        </w:rPr>
        <w:t>TM</w:t>
      </w:r>
      <w:r w:rsidR="00D7173B" w:rsidRPr="00A834CD">
        <w:t xml:space="preserve"> </w:t>
      </w:r>
      <w:r w:rsidR="00D7173B">
        <w:t xml:space="preserve">and other packing materials </w:t>
      </w:r>
      <w:r w:rsidR="00D7173B" w:rsidRPr="00A834CD">
        <w:t xml:space="preserve">for future </w:t>
      </w:r>
      <w:r w:rsidR="00D7173B">
        <w:t>packing</w:t>
      </w:r>
      <w:r w:rsidR="00D7173B" w:rsidRPr="00A834CD">
        <w:t xml:space="preserve"> and mailing needs or put </w:t>
      </w:r>
      <w:r w:rsidR="00D7173B">
        <w:t>them</w:t>
      </w:r>
      <w:r w:rsidR="00D7173B" w:rsidRPr="00A834CD">
        <w:t xml:space="preserve"> in the tras</w:t>
      </w:r>
      <w:r w:rsidR="00D7173B">
        <w:t>h. Shipping envelopes made of multiple materials (such as paper and bubble wrap) also go in the trash.</w:t>
      </w:r>
    </w:p>
    <w:p w14:paraId="3B422537" w14:textId="345CFF0A" w:rsidR="00D66275" w:rsidRDefault="007136F0" w:rsidP="00AC769C">
      <w:pPr>
        <w:pStyle w:val="Heading3"/>
      </w:pPr>
      <w:r>
        <w:rPr>
          <w:rFonts w:cs="Segoe UI"/>
          <w:noProof/>
        </w:rPr>
        <w:drawing>
          <wp:anchor distT="0" distB="0" distL="114300" distR="114300" simplePos="0" relativeHeight="251658244" behindDoc="0" locked="0" layoutInCell="1" allowOverlap="1" wp14:anchorId="20BFC3EF" wp14:editId="6EB0E95D">
            <wp:simplePos x="0" y="0"/>
            <wp:positionH relativeFrom="margin">
              <wp:align>right</wp:align>
            </wp:positionH>
            <wp:positionV relativeFrom="paragraph">
              <wp:posOffset>34669</wp:posOffset>
            </wp:positionV>
            <wp:extent cx="2927350" cy="3657600"/>
            <wp:effectExtent l="0" t="0" r="6350" b="0"/>
            <wp:wrapSquare wrapText="bothSides"/>
            <wp:docPr id="1980276011" name="Picture 4" descr="A picture containing text, different, colorful, sever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76011" name="Picture 4" descr="A picture containing text, different, colorful, several&#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7350" cy="3657600"/>
                    </a:xfrm>
                    <a:prstGeom prst="rect">
                      <a:avLst/>
                    </a:prstGeom>
                    <a:noFill/>
                    <a:ln>
                      <a:noFill/>
                    </a:ln>
                  </pic:spPr>
                </pic:pic>
              </a:graphicData>
            </a:graphic>
          </wp:anchor>
        </w:drawing>
      </w:r>
      <w:r w:rsidR="00D66275">
        <w:t>Post 5: Gift wrap</w:t>
      </w:r>
      <w:r w:rsidR="00AC769C">
        <w:t xml:space="preserve"> – </w:t>
      </w:r>
      <w:r w:rsidR="00934933">
        <w:t>r</w:t>
      </w:r>
      <w:r w:rsidR="00AC769C">
        <w:t xml:space="preserve">euse </w:t>
      </w:r>
      <w:r w:rsidR="00934933">
        <w:t>or recycle</w:t>
      </w:r>
    </w:p>
    <w:p w14:paraId="5F71DC49" w14:textId="77777777" w:rsidR="005A04D5" w:rsidRDefault="00AC769C" w:rsidP="007D1D2B">
      <w:r w:rsidRPr="005A04D5">
        <w:rPr>
          <w:b/>
          <w:bCs/>
        </w:rPr>
        <w:t>Facebook:</w:t>
      </w:r>
      <w:r>
        <w:t xml:space="preserve"> As you clean up during the holidays, items like gift bags, gift boxes, ribbons, and bows are great to save and reuse next year! Newspaper, Kraft paper, or other plain paper used as gift wrap can be reused or recycled at home. Flatten paper before recycling to ensure it gets properly sorted at the recycling facility. </w:t>
      </w:r>
    </w:p>
    <w:p w14:paraId="5DCBE416" w14:textId="78B4DECF" w:rsidR="00934933" w:rsidRDefault="00934933" w:rsidP="007D1D2B">
      <w:r w:rsidRPr="00934933">
        <w:rPr>
          <w:b/>
          <w:bCs/>
        </w:rPr>
        <w:t>X:</w:t>
      </w:r>
      <w:r>
        <w:t xml:space="preserve"> </w:t>
      </w:r>
      <w:r w:rsidR="0014363E">
        <w:t>Gift</w:t>
      </w:r>
      <w:r>
        <w:t xml:space="preserve"> bags, gift boxes, ribbons, and bows are great to save and reuse next year! Newspaper, Kraft paper, or other plain paper used as gift wrap can be reused or recycled at home. Flatten paper before recycling to ensure it gets </w:t>
      </w:r>
      <w:r w:rsidR="0014363E">
        <w:t>sorted properly.</w:t>
      </w:r>
    </w:p>
    <w:p w14:paraId="333C5339" w14:textId="3E3EDAD2" w:rsidR="00934933" w:rsidRDefault="00934933" w:rsidP="007D1D2B">
      <w:r w:rsidRPr="00934933">
        <w:rPr>
          <w:b/>
          <w:bCs/>
        </w:rPr>
        <w:t>Instagram:</w:t>
      </w:r>
      <w:r>
        <w:t xml:space="preserve"> As you clean up during the holidays, items like gift bags, gift boxes, ribbons, and bows are great to save and reuse next year! Newspaper, Kraft paper, or other plain paper used as gift wrap can be reused or recycled at home. Flatten paper before recycling to ensure it gets properly sorted at the recycling facility.</w:t>
      </w:r>
    </w:p>
    <w:p w14:paraId="7632C12B" w14:textId="3B2F4757" w:rsidR="00934933" w:rsidRDefault="007136F0" w:rsidP="007D1D2B">
      <w:r>
        <w:rPr>
          <w:rFonts w:cs="Segoe UI"/>
          <w:noProof/>
        </w:rPr>
        <w:drawing>
          <wp:inline distT="0" distB="0" distL="0" distR="0" wp14:anchorId="29D4BF11" wp14:editId="61B2B9A7">
            <wp:extent cx="2927832" cy="3657600"/>
            <wp:effectExtent l="0" t="0" r="6350" b="0"/>
            <wp:docPr id="10362041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1FD09798" wp14:editId="639465A8">
            <wp:extent cx="2927832" cy="3657600"/>
            <wp:effectExtent l="0" t="0" r="6350" b="0"/>
            <wp:docPr id="1373792344" name="Picture 6"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92344" name="Picture 6" descr="Text&#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1F058AAB" w14:textId="2F04CC02" w:rsidR="005A04D5" w:rsidRDefault="00934933" w:rsidP="00934933">
      <w:pPr>
        <w:pStyle w:val="Heading3"/>
      </w:pPr>
      <w:r>
        <w:t xml:space="preserve">Post 6: Glossy/shiny paper, glitter, tissue paper – trash </w:t>
      </w:r>
    </w:p>
    <w:p w14:paraId="5D8CC715" w14:textId="1B46CDFA" w:rsidR="00AC769C" w:rsidRDefault="00934933" w:rsidP="007D1D2B">
      <w:r w:rsidRPr="00934933">
        <w:rPr>
          <w:b/>
          <w:bCs/>
        </w:rPr>
        <w:t>Facebook:</w:t>
      </w:r>
      <w:r>
        <w:t xml:space="preserve"> </w:t>
      </w:r>
      <w:r w:rsidR="00AC769C">
        <w:t>Unfortunately, many items commonly used to decorate gifts become too damaged to reuse or cannot be recycled. These should go in the trash:</w:t>
      </w:r>
      <w:r w:rsidR="007D1D2B">
        <w:t xml:space="preserve"> g</w:t>
      </w:r>
      <w:r w:rsidR="00AC769C">
        <w:t>lossy, shiny, or glittery wrapping paper</w:t>
      </w:r>
      <w:r w:rsidR="007D1D2B">
        <w:t>, t</w:t>
      </w:r>
      <w:r w:rsidR="00AC769C">
        <w:t>issue paper</w:t>
      </w:r>
      <w:r w:rsidR="007D1D2B">
        <w:t>, c</w:t>
      </w:r>
      <w:r w:rsidR="00AC769C">
        <w:t>ards that have glitter, foil, or plastic adornments</w:t>
      </w:r>
      <w:r w:rsidR="007D1D2B">
        <w:t>, c</w:t>
      </w:r>
      <w:r w:rsidR="00AC769C">
        <w:t>ards printed on photo paper</w:t>
      </w:r>
      <w:r w:rsidR="007D1D2B">
        <w:t>.</w:t>
      </w:r>
    </w:p>
    <w:p w14:paraId="6701B764" w14:textId="0517BC08" w:rsidR="006922A0" w:rsidRDefault="006922A0" w:rsidP="006922A0">
      <w:r>
        <w:rPr>
          <w:b/>
          <w:bCs/>
        </w:rPr>
        <w:t>X</w:t>
      </w:r>
      <w:r w:rsidRPr="00934933">
        <w:rPr>
          <w:b/>
          <w:bCs/>
        </w:rPr>
        <w:t>:</w:t>
      </w:r>
      <w:r>
        <w:t xml:space="preserve"> Unfortunately, many items commonly used to decorate gifts become too damaged to reuse or cannot be recycled. These should go in the trash: glossy, shiny, or glittery wrapping paper, tissue paper, cards that have glitter, foil, or plastic adornments, cards printed on photo paper.</w:t>
      </w:r>
    </w:p>
    <w:p w14:paraId="6BB2FD44" w14:textId="48CBAFF8" w:rsidR="006922A0" w:rsidRDefault="006922A0" w:rsidP="006922A0">
      <w:r>
        <w:rPr>
          <w:b/>
          <w:bCs/>
        </w:rPr>
        <w:t>Instagram</w:t>
      </w:r>
      <w:r w:rsidRPr="00934933">
        <w:rPr>
          <w:b/>
          <w:bCs/>
        </w:rPr>
        <w:t>:</w:t>
      </w:r>
      <w:r>
        <w:t xml:space="preserve"> Unfortunately, many items commonly used to decorate gifts become too damaged to reuse or cannot be recycled. These should go in the trash: glossy, shiny, or glittery wrapping paper, tissue paper, cards that have glitter, foil, or plastic adornments, cards printed on photo paper.</w:t>
      </w:r>
    </w:p>
    <w:p w14:paraId="1F849073" w14:textId="1D00DE4D" w:rsidR="00457785" w:rsidRDefault="00407708" w:rsidP="00457785">
      <w:r>
        <w:rPr>
          <w:rFonts w:cs="Segoe UI"/>
          <w:noProof/>
        </w:rPr>
        <w:drawing>
          <wp:inline distT="0" distB="0" distL="0" distR="0" wp14:anchorId="0FE88F91" wp14:editId="65142682">
            <wp:extent cx="2927832" cy="3657600"/>
            <wp:effectExtent l="0" t="0" r="6350" b="0"/>
            <wp:docPr id="991190499" name="Picture 7"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90499" name="Picture 7" descr="Text&#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455CE060" wp14:editId="508F5B4F">
            <wp:extent cx="2927832" cy="3657600"/>
            <wp:effectExtent l="0" t="0" r="6350" b="0"/>
            <wp:docPr id="1099202344" name="Picture 8" descr="Graphical user interface, 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02344" name="Picture 8" descr="Graphical user interface, background pattern&#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18C24F55" w14:textId="77777777" w:rsidR="00864BE2" w:rsidRDefault="00864BE2">
      <w:pPr>
        <w:spacing w:after="160"/>
        <w:rPr>
          <w:rFonts w:ascii="Segoe UI Semibold" w:eastAsiaTheme="majorEastAsia" w:hAnsi="Segoe UI Semibold" w:cstheme="majorBidi"/>
          <w:sz w:val="24"/>
          <w:szCs w:val="24"/>
        </w:rPr>
      </w:pPr>
      <w:r>
        <w:br w:type="page"/>
      </w:r>
    </w:p>
    <w:p w14:paraId="1B514A6A" w14:textId="252F0AE9" w:rsidR="00457785" w:rsidRDefault="00457785" w:rsidP="00457785">
      <w:pPr>
        <w:pStyle w:val="Heading3"/>
      </w:pPr>
      <w:r>
        <w:t>Post 7: Real trees</w:t>
      </w:r>
    </w:p>
    <w:p w14:paraId="18A07F67" w14:textId="29DDE812" w:rsidR="00457785" w:rsidRPr="00FC2319" w:rsidRDefault="00457785" w:rsidP="00457785">
      <w:pPr>
        <w:rPr>
          <w:rFonts w:cs="Segoe UI"/>
        </w:rPr>
      </w:pPr>
      <w:r w:rsidRPr="00405616">
        <w:rPr>
          <w:rFonts w:cs="Segoe UI"/>
          <w:b/>
          <w:bCs/>
        </w:rPr>
        <w:t>Facebook:</w:t>
      </w:r>
      <w:r>
        <w:rPr>
          <w:rFonts w:cs="Segoe UI"/>
        </w:rPr>
        <w:t xml:space="preserve"> </w:t>
      </w:r>
      <w:r w:rsidR="00E64C81">
        <w:rPr>
          <w:rFonts w:cs="Segoe UI"/>
        </w:rPr>
        <w:t>Disposal of real holiday</w:t>
      </w:r>
      <w:r w:rsidR="00F03747">
        <w:rPr>
          <w:rFonts w:cs="Segoe UI"/>
        </w:rPr>
        <w:t xml:space="preserve"> trees: a</w:t>
      </w:r>
      <w:r w:rsidRPr="00E24890">
        <w:rPr>
          <w:rFonts w:cs="Segoe UI"/>
        </w:rPr>
        <w:t>t the end of the season, check with your city, garbage hauler, or yard waste drop-off site for disposal options. Remove all decorations prior to disposing of your live tree. </w:t>
      </w:r>
      <w:r w:rsidR="00A2767C" w:rsidRPr="00FC2319">
        <w:rPr>
          <w:rFonts w:cs="Segoe UI"/>
        </w:rPr>
        <w:t xml:space="preserve"> </w:t>
      </w:r>
    </w:p>
    <w:p w14:paraId="6044636A" w14:textId="66DE8DD8" w:rsidR="00457785" w:rsidRPr="00405616" w:rsidRDefault="00457785" w:rsidP="00457785">
      <w:pPr>
        <w:rPr>
          <w:rFonts w:cs="Segoe UI"/>
        </w:rPr>
      </w:pPr>
      <w:r>
        <w:rPr>
          <w:rFonts w:cs="Segoe UI"/>
          <w:b/>
          <w:bCs/>
        </w:rPr>
        <w:t>X</w:t>
      </w:r>
      <w:r w:rsidRPr="00405616">
        <w:rPr>
          <w:rFonts w:cs="Segoe UI"/>
          <w:b/>
          <w:bCs/>
        </w:rPr>
        <w:t>:</w:t>
      </w:r>
      <w:r>
        <w:rPr>
          <w:rFonts w:cs="Segoe UI"/>
        </w:rPr>
        <w:t xml:space="preserve"> </w:t>
      </w:r>
      <w:r w:rsidR="00E64C81">
        <w:rPr>
          <w:rFonts w:cs="Segoe UI"/>
        </w:rPr>
        <w:t xml:space="preserve">Disposal of real holiday trees: </w:t>
      </w:r>
      <w:r w:rsidR="00F03747">
        <w:rPr>
          <w:rFonts w:cs="Segoe UI"/>
        </w:rPr>
        <w:t>a</w:t>
      </w:r>
      <w:r w:rsidRPr="00E24890">
        <w:rPr>
          <w:rFonts w:cs="Segoe UI"/>
        </w:rPr>
        <w:t>t the end of the season, check with your city, garbage hauler, or yard waste drop-off site for disposal options. Remove all decorations prior to disposing of your live tree. </w:t>
      </w:r>
      <w:r>
        <w:t xml:space="preserve"> </w:t>
      </w:r>
    </w:p>
    <w:p w14:paraId="3AA6C0E9" w14:textId="7763AD17" w:rsidR="00457785" w:rsidRDefault="00457785" w:rsidP="00457785">
      <w:pPr>
        <w:rPr>
          <w:rFonts w:cs="Segoe UI"/>
        </w:rPr>
      </w:pPr>
      <w:r>
        <w:rPr>
          <w:rFonts w:cs="Segoe UI"/>
          <w:b/>
          <w:bCs/>
        </w:rPr>
        <w:t>Instagram</w:t>
      </w:r>
      <w:r w:rsidRPr="00405616">
        <w:rPr>
          <w:rFonts w:cs="Segoe UI"/>
          <w:b/>
          <w:bCs/>
        </w:rPr>
        <w:t>:</w:t>
      </w:r>
      <w:r>
        <w:rPr>
          <w:rFonts w:cs="Segoe UI"/>
        </w:rPr>
        <w:t xml:space="preserve"> </w:t>
      </w:r>
      <w:r w:rsidR="00E64C81">
        <w:rPr>
          <w:rFonts w:cs="Segoe UI"/>
        </w:rPr>
        <w:t xml:space="preserve">Disposal of real holiday trees: </w:t>
      </w:r>
      <w:r w:rsidR="00A2767C">
        <w:rPr>
          <w:rFonts w:cs="Segoe UI"/>
        </w:rPr>
        <w:t>a</w:t>
      </w:r>
      <w:r w:rsidRPr="00E24890">
        <w:rPr>
          <w:rFonts w:cs="Segoe UI"/>
        </w:rPr>
        <w:t>t the end of the season, check with your city, garbage hauler, or yard waste drop-off site for disposal options. Remove all decorations prior to disposing of your live tree. </w:t>
      </w:r>
    </w:p>
    <w:p w14:paraId="6C57573D" w14:textId="1F2F385C" w:rsidR="00D66275" w:rsidRDefault="00407708" w:rsidP="00405616">
      <w:r>
        <w:rPr>
          <w:rFonts w:cs="Segoe UI"/>
          <w:noProof/>
        </w:rPr>
        <w:drawing>
          <wp:inline distT="0" distB="0" distL="0" distR="0" wp14:anchorId="0F6033D8" wp14:editId="563AD44B">
            <wp:extent cx="2927832" cy="3657600"/>
            <wp:effectExtent l="0" t="0" r="6350" b="0"/>
            <wp:docPr id="1474194369" name="Picture 9" descr="A picture containing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94369" name="Picture 9" descr="A picture containing calendar&#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7191DC03" wp14:editId="03B260F2">
            <wp:extent cx="2927832" cy="3657600"/>
            <wp:effectExtent l="0" t="0" r="6350" b="0"/>
            <wp:docPr id="19693633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13A6C005" w14:textId="77777777" w:rsidR="00864BE2" w:rsidRDefault="00864BE2">
      <w:pPr>
        <w:spacing w:after="160"/>
        <w:rPr>
          <w:rFonts w:ascii="Segoe UI Semibold" w:eastAsiaTheme="majorEastAsia" w:hAnsi="Segoe UI Semibold" w:cstheme="majorBidi"/>
          <w:sz w:val="24"/>
          <w:szCs w:val="24"/>
        </w:rPr>
      </w:pPr>
      <w:r>
        <w:br w:type="page"/>
      </w:r>
    </w:p>
    <w:p w14:paraId="3E0A545B" w14:textId="716A3CAD" w:rsidR="00447EF5" w:rsidRDefault="00447EF5" w:rsidP="00447EF5">
      <w:pPr>
        <w:pStyle w:val="Heading3"/>
      </w:pPr>
      <w:r>
        <w:t xml:space="preserve">Post </w:t>
      </w:r>
      <w:r w:rsidR="00457785">
        <w:t>8</w:t>
      </w:r>
      <w:r>
        <w:t xml:space="preserve">: </w:t>
      </w:r>
      <w:r w:rsidR="00405616">
        <w:t>Artificial trees and flocking</w:t>
      </w:r>
    </w:p>
    <w:p w14:paraId="62E5B319" w14:textId="0D072262" w:rsidR="00452EF9" w:rsidRDefault="00405616" w:rsidP="00452EF9">
      <w:r w:rsidRPr="00405616">
        <w:rPr>
          <w:b/>
          <w:bCs/>
        </w:rPr>
        <w:t>Facebook:</w:t>
      </w:r>
      <w:r>
        <w:t xml:space="preserve"> </w:t>
      </w:r>
      <w:r w:rsidR="00021061">
        <w:t xml:space="preserve">Artificial trees and wreaths in good condition should be saved for reuse, given away, or donated. Trees, wreaths, and other greenery with flocking (a covering of artificial snow), glitter, or other decorations that cannot be removed should go in the trash. </w:t>
      </w:r>
    </w:p>
    <w:p w14:paraId="399D4957" w14:textId="65BECD8F" w:rsidR="00405616" w:rsidRDefault="00405616" w:rsidP="00452EF9">
      <w:r>
        <w:rPr>
          <w:b/>
          <w:bCs/>
        </w:rPr>
        <w:t>X</w:t>
      </w:r>
      <w:r w:rsidRPr="00405616">
        <w:rPr>
          <w:b/>
          <w:bCs/>
        </w:rPr>
        <w:t>:</w:t>
      </w:r>
      <w:r>
        <w:t xml:space="preserve"> </w:t>
      </w:r>
      <w:r w:rsidR="00021061">
        <w:t xml:space="preserve">Artificial trees and wreaths in good condition should be saved for reuse, given away, or donated. Trees, wreaths, and other greenery with flocking (a covering of artificial snow), glitter, or other decorations that cannot be removed should go in the trash. </w:t>
      </w:r>
    </w:p>
    <w:p w14:paraId="67EC9ADA" w14:textId="63E0DD7C" w:rsidR="004826F0" w:rsidRDefault="00405616" w:rsidP="00FC2319">
      <w:r>
        <w:rPr>
          <w:b/>
          <w:bCs/>
        </w:rPr>
        <w:t>Instagram</w:t>
      </w:r>
      <w:r w:rsidRPr="00405616">
        <w:rPr>
          <w:b/>
          <w:bCs/>
        </w:rPr>
        <w:t>:</w:t>
      </w:r>
      <w:r>
        <w:t xml:space="preserve"> </w:t>
      </w:r>
      <w:r w:rsidR="00021061">
        <w:t xml:space="preserve">Artificial trees and wreaths in good condition should be saved for reuse, given away, or donated. Trees, wreaths, and other greenery with flocking (a covering of artificial snow), glitter, or other decorations that cannot be removed should go in the trash. </w:t>
      </w:r>
    </w:p>
    <w:p w14:paraId="5115487B" w14:textId="1B4D1F5F" w:rsidR="005548FC" w:rsidRDefault="00407708">
      <w:pPr>
        <w:rPr>
          <w:rFonts w:cs="Segoe UI"/>
        </w:rPr>
      </w:pPr>
      <w:r>
        <w:rPr>
          <w:rFonts w:cs="Segoe UI"/>
          <w:noProof/>
        </w:rPr>
        <w:drawing>
          <wp:inline distT="0" distB="0" distL="0" distR="0" wp14:anchorId="5352D4B7" wp14:editId="6ECF3DD8">
            <wp:extent cx="2927832" cy="3657600"/>
            <wp:effectExtent l="0" t="0" r="6350" b="0"/>
            <wp:docPr id="1838592387" name="Picture 14" descr="A picture containing text, sign, vege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592387" name="Picture 14" descr="A picture containing text, sign, vegetable&#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78B94B90" wp14:editId="7078B3AF">
            <wp:extent cx="2927832" cy="3657600"/>
            <wp:effectExtent l="0" t="0" r="6350" b="0"/>
            <wp:docPr id="2112103705" name="Picture 15" descr="A cat sitting next to a christmas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03705" name="Picture 15" descr="A cat sitting next to a christmas tree&#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0CC92587" w14:textId="77777777" w:rsidR="00D73ECF" w:rsidRDefault="00D73ECF">
      <w:pPr>
        <w:spacing w:after="160"/>
        <w:rPr>
          <w:rFonts w:ascii="Segoe UI Light" w:eastAsiaTheme="majorEastAsia" w:hAnsi="Segoe UI Light" w:cstheme="majorBidi"/>
          <w:color w:val="0058A4"/>
          <w:sz w:val="48"/>
          <w:szCs w:val="32"/>
        </w:rPr>
      </w:pPr>
      <w:r>
        <w:br w:type="page"/>
      </w:r>
    </w:p>
    <w:p w14:paraId="4A22D65F" w14:textId="7D9D6C35" w:rsidR="005548FC" w:rsidRDefault="00654C02" w:rsidP="005548FC">
      <w:pPr>
        <w:pStyle w:val="Heading1"/>
      </w:pPr>
      <w:r>
        <w:t>Graphics</w:t>
      </w:r>
      <w:r w:rsidR="00407708">
        <w:t xml:space="preserve"> – Full library</w:t>
      </w:r>
    </w:p>
    <w:p w14:paraId="011A8D7D" w14:textId="77777777" w:rsidR="008D174B" w:rsidRDefault="005548FC" w:rsidP="005548FC">
      <w:r>
        <w:t>Below is a series of graphics about eco-friendly holiday disposal to use in social media posts.</w:t>
      </w:r>
    </w:p>
    <w:p w14:paraId="3586DF11" w14:textId="624EB8F6" w:rsidR="005548FC" w:rsidRPr="008D174B" w:rsidRDefault="005548FC" w:rsidP="005548FC">
      <w:pPr>
        <w:rPr>
          <w:i/>
          <w:iCs/>
          <w:noProof/>
        </w:rPr>
      </w:pPr>
      <w:r w:rsidRPr="008D174B">
        <w:rPr>
          <w:i/>
          <w:iCs/>
        </w:rPr>
        <w:t>To use images and graphics: right click on image and select Save as Picture.</w:t>
      </w:r>
    </w:p>
    <w:p w14:paraId="5FC70319" w14:textId="3E666887" w:rsidR="001A62C1" w:rsidRDefault="001A62C1" w:rsidP="001A62C1">
      <w:pPr>
        <w:pStyle w:val="Heading2"/>
      </w:pPr>
      <w:r>
        <w:t>Holiday disposal guide – newsletter</w:t>
      </w:r>
    </w:p>
    <w:p w14:paraId="633E1800" w14:textId="5793A20F" w:rsidR="001A62C1" w:rsidRPr="001A62C1" w:rsidRDefault="001A62C1" w:rsidP="001A62C1">
      <w:r>
        <w:rPr>
          <w:noProof/>
        </w:rPr>
        <w:drawing>
          <wp:inline distT="0" distB="0" distL="0" distR="0" wp14:anchorId="3C77E6E5" wp14:editId="786BB88B">
            <wp:extent cx="5926455" cy="3335655"/>
            <wp:effectExtent l="0" t="0" r="0" b="0"/>
            <wp:docPr id="1798889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6455" cy="3335655"/>
                    </a:xfrm>
                    <a:prstGeom prst="rect">
                      <a:avLst/>
                    </a:prstGeom>
                    <a:noFill/>
                    <a:ln>
                      <a:noFill/>
                    </a:ln>
                  </pic:spPr>
                </pic:pic>
              </a:graphicData>
            </a:graphic>
          </wp:inline>
        </w:drawing>
      </w:r>
    </w:p>
    <w:p w14:paraId="47E31881" w14:textId="0A86FB0A" w:rsidR="001A62C1" w:rsidRDefault="001A62C1" w:rsidP="001A62C1">
      <w:pPr>
        <w:pStyle w:val="Heading2"/>
      </w:pPr>
      <w:r>
        <w:t>Holiday disposal guide – feed posts</w:t>
      </w:r>
    </w:p>
    <w:p w14:paraId="4CC86FD0" w14:textId="3C4FF354" w:rsidR="001A62C1" w:rsidRDefault="001A62C1" w:rsidP="001A62C1">
      <w:r>
        <w:rPr>
          <w:noProof/>
        </w:rPr>
        <w:drawing>
          <wp:inline distT="0" distB="0" distL="0" distR="0" wp14:anchorId="59D13699" wp14:editId="641E93F2">
            <wp:extent cx="2927832" cy="3657600"/>
            <wp:effectExtent l="0" t="0" r="6350" b="0"/>
            <wp:docPr id="1586148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noProof/>
        </w:rPr>
        <w:drawing>
          <wp:inline distT="0" distB="0" distL="0" distR="0" wp14:anchorId="451358F1" wp14:editId="580FE0D4">
            <wp:extent cx="2927832" cy="3657600"/>
            <wp:effectExtent l="0" t="0" r="6350" b="0"/>
            <wp:docPr id="1043174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182C3808" w14:textId="3E468032" w:rsidR="001A62C1" w:rsidRDefault="001A62C1" w:rsidP="001A62C1">
      <w:r>
        <w:rPr>
          <w:noProof/>
        </w:rPr>
        <w:drawing>
          <wp:inline distT="0" distB="0" distL="0" distR="0" wp14:anchorId="5FB412F1" wp14:editId="42C875C5">
            <wp:extent cx="2927832" cy="3657600"/>
            <wp:effectExtent l="0" t="0" r="6350" b="0"/>
            <wp:docPr id="1207338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noProof/>
        </w:rPr>
        <w:drawing>
          <wp:inline distT="0" distB="0" distL="0" distR="0" wp14:anchorId="79B8B316" wp14:editId="5FF1595F">
            <wp:extent cx="2927832" cy="3657600"/>
            <wp:effectExtent l="0" t="0" r="6350" b="0"/>
            <wp:docPr id="18677056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67AA9C5A" w14:textId="1D877023" w:rsidR="001A62C1" w:rsidRPr="001A62C1" w:rsidRDefault="001A62C1" w:rsidP="001A62C1">
      <w:r>
        <w:rPr>
          <w:noProof/>
        </w:rPr>
        <w:drawing>
          <wp:inline distT="0" distB="0" distL="0" distR="0" wp14:anchorId="26283802" wp14:editId="3A932F6C">
            <wp:extent cx="2927832" cy="3657600"/>
            <wp:effectExtent l="0" t="0" r="6350" b="0"/>
            <wp:docPr id="2017784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16590C48" w14:textId="647151B6" w:rsidR="001A62C1" w:rsidRDefault="001A62C1" w:rsidP="00654C02">
      <w:pPr>
        <w:pStyle w:val="Heading2"/>
      </w:pPr>
      <w:r>
        <w:t>Holiday disposal guide – stories</w:t>
      </w:r>
    </w:p>
    <w:p w14:paraId="799154F6" w14:textId="7BC7926D" w:rsidR="001A62C1" w:rsidRDefault="001A62C1" w:rsidP="001A62C1">
      <w:r>
        <w:rPr>
          <w:noProof/>
        </w:rPr>
        <w:drawing>
          <wp:inline distT="0" distB="0" distL="0" distR="0" wp14:anchorId="45201E8A" wp14:editId="7E0344BD">
            <wp:extent cx="1964092" cy="3493008"/>
            <wp:effectExtent l="0" t="0" r="0" b="0"/>
            <wp:docPr id="13706076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noProof/>
        </w:rPr>
        <w:drawing>
          <wp:inline distT="0" distB="0" distL="0" distR="0" wp14:anchorId="2872D77B" wp14:editId="3C2B13A1">
            <wp:extent cx="1964092" cy="3493008"/>
            <wp:effectExtent l="0" t="0" r="0" b="0"/>
            <wp:docPr id="11637643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noProof/>
        </w:rPr>
        <w:drawing>
          <wp:inline distT="0" distB="0" distL="0" distR="0" wp14:anchorId="5B747558" wp14:editId="100E944E">
            <wp:extent cx="1964092" cy="3493008"/>
            <wp:effectExtent l="0" t="0" r="0" b="0"/>
            <wp:docPr id="1906806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p>
    <w:p w14:paraId="5C5EE902" w14:textId="713B65EA" w:rsidR="001A62C1" w:rsidRPr="001A62C1" w:rsidRDefault="001A62C1" w:rsidP="001A62C1">
      <w:r>
        <w:rPr>
          <w:noProof/>
        </w:rPr>
        <w:drawing>
          <wp:inline distT="0" distB="0" distL="0" distR="0" wp14:anchorId="4F8A7A63" wp14:editId="468E8A44">
            <wp:extent cx="1964092" cy="3493008"/>
            <wp:effectExtent l="0" t="0" r="0" b="0"/>
            <wp:docPr id="9865803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noProof/>
        </w:rPr>
        <w:drawing>
          <wp:inline distT="0" distB="0" distL="0" distR="0" wp14:anchorId="706DB576" wp14:editId="5BA8BF8B">
            <wp:extent cx="1964092" cy="3493008"/>
            <wp:effectExtent l="0" t="0" r="0" b="0"/>
            <wp:docPr id="21404602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p>
    <w:p w14:paraId="787F0090" w14:textId="45EFA9FC" w:rsidR="00654C02" w:rsidRDefault="00654C02" w:rsidP="00654C02">
      <w:pPr>
        <w:pStyle w:val="Heading2"/>
      </w:pPr>
      <w:r>
        <w:t>Gift wrap disposal guide – newsletter</w:t>
      </w:r>
    </w:p>
    <w:p w14:paraId="109D2AC8" w14:textId="16CE6AF6" w:rsidR="00654C02" w:rsidRDefault="00654C02" w:rsidP="005548FC">
      <w:pPr>
        <w:rPr>
          <w:noProof/>
        </w:rPr>
      </w:pPr>
      <w:r>
        <w:rPr>
          <w:noProof/>
        </w:rPr>
        <w:drawing>
          <wp:inline distT="0" distB="0" distL="0" distR="0" wp14:anchorId="2AFEB2DC" wp14:editId="5C2F1F3E">
            <wp:extent cx="5926455" cy="3335655"/>
            <wp:effectExtent l="0" t="0" r="0" b="0"/>
            <wp:docPr id="3194396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6455" cy="3335655"/>
                    </a:xfrm>
                    <a:prstGeom prst="rect">
                      <a:avLst/>
                    </a:prstGeom>
                    <a:noFill/>
                    <a:ln>
                      <a:noFill/>
                    </a:ln>
                  </pic:spPr>
                </pic:pic>
              </a:graphicData>
            </a:graphic>
          </wp:inline>
        </w:drawing>
      </w:r>
    </w:p>
    <w:p w14:paraId="33DD4167" w14:textId="67DAEDE3" w:rsidR="005548FC" w:rsidRDefault="00D73ECF" w:rsidP="00D73ECF">
      <w:pPr>
        <w:pStyle w:val="Heading2"/>
      </w:pPr>
      <w:r>
        <w:t>Gift wrap disposal guide</w:t>
      </w:r>
      <w:r w:rsidR="0090582A">
        <w:t xml:space="preserve"> – feed posts</w:t>
      </w:r>
    </w:p>
    <w:p w14:paraId="26472E38" w14:textId="080FD727" w:rsidR="00304194" w:rsidRDefault="00D73ECF">
      <w:pPr>
        <w:rPr>
          <w:rFonts w:cs="Segoe UI"/>
        </w:rPr>
      </w:pPr>
      <w:r>
        <w:rPr>
          <w:rFonts w:cs="Segoe UI"/>
          <w:noProof/>
        </w:rPr>
        <w:drawing>
          <wp:inline distT="0" distB="0" distL="0" distR="0" wp14:anchorId="77B268B4" wp14:editId="113B4C6D">
            <wp:extent cx="2927831" cy="3657600"/>
            <wp:effectExtent l="0" t="0" r="6350" b="0"/>
            <wp:docPr id="5278876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7831" cy="3657600"/>
                    </a:xfrm>
                    <a:prstGeom prst="rect">
                      <a:avLst/>
                    </a:prstGeom>
                    <a:noFill/>
                    <a:ln>
                      <a:noFill/>
                    </a:ln>
                  </pic:spPr>
                </pic:pic>
              </a:graphicData>
            </a:graphic>
          </wp:inline>
        </w:drawing>
      </w:r>
      <w:r>
        <w:rPr>
          <w:rFonts w:cs="Segoe UI"/>
          <w:noProof/>
        </w:rPr>
        <w:drawing>
          <wp:inline distT="0" distB="0" distL="0" distR="0" wp14:anchorId="0907B086" wp14:editId="77679E5D">
            <wp:extent cx="2927831" cy="3657600"/>
            <wp:effectExtent l="0" t="0" r="6350" b="0"/>
            <wp:docPr id="1514566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7831" cy="3657600"/>
                    </a:xfrm>
                    <a:prstGeom prst="rect">
                      <a:avLst/>
                    </a:prstGeom>
                    <a:noFill/>
                    <a:ln>
                      <a:noFill/>
                    </a:ln>
                  </pic:spPr>
                </pic:pic>
              </a:graphicData>
            </a:graphic>
          </wp:inline>
        </w:drawing>
      </w:r>
    </w:p>
    <w:p w14:paraId="1303F8DA" w14:textId="5C9777B8" w:rsidR="00D73ECF" w:rsidRDefault="00D73ECF">
      <w:pPr>
        <w:rPr>
          <w:rFonts w:cs="Segoe UI"/>
        </w:rPr>
      </w:pPr>
      <w:r>
        <w:rPr>
          <w:rFonts w:cs="Segoe UI"/>
          <w:noProof/>
        </w:rPr>
        <w:drawing>
          <wp:inline distT="0" distB="0" distL="0" distR="0" wp14:anchorId="3F0D4F5F" wp14:editId="7351B42F">
            <wp:extent cx="2927832" cy="3657600"/>
            <wp:effectExtent l="0" t="0" r="6350" b="0"/>
            <wp:docPr id="1258293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4B7424ED" wp14:editId="4BE4ACA4">
            <wp:extent cx="2927832" cy="3657600"/>
            <wp:effectExtent l="0" t="0" r="6350" b="0"/>
            <wp:docPr id="187703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653414E6" w14:textId="1A674F40" w:rsidR="00BF42A6" w:rsidRDefault="00BF42A6">
      <w:pPr>
        <w:rPr>
          <w:rFonts w:cs="Segoe UI"/>
        </w:rPr>
      </w:pPr>
      <w:r>
        <w:rPr>
          <w:rFonts w:cs="Segoe UI"/>
          <w:noProof/>
        </w:rPr>
        <w:drawing>
          <wp:inline distT="0" distB="0" distL="0" distR="0" wp14:anchorId="76370374" wp14:editId="7B0DBD85">
            <wp:extent cx="2927832" cy="3657600"/>
            <wp:effectExtent l="0" t="0" r="6350" b="0"/>
            <wp:docPr id="16012347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6938CE16" wp14:editId="17A41BB7">
            <wp:extent cx="2927832" cy="3657600"/>
            <wp:effectExtent l="0" t="0" r="6350" b="0"/>
            <wp:docPr id="349756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08EBF31E" w14:textId="4C9EA7A8" w:rsidR="0090582A" w:rsidRDefault="0090582A" w:rsidP="0090582A">
      <w:pPr>
        <w:pStyle w:val="Heading2"/>
      </w:pPr>
      <w:r>
        <w:t>Gift wrap disposal guide – stories</w:t>
      </w:r>
    </w:p>
    <w:p w14:paraId="003D03FF" w14:textId="3E4C5C93" w:rsidR="0090582A" w:rsidRDefault="0002060F">
      <w:r>
        <w:rPr>
          <w:noProof/>
        </w:rPr>
        <w:drawing>
          <wp:inline distT="0" distB="0" distL="0" distR="0" wp14:anchorId="501998C8" wp14:editId="1895B9F3">
            <wp:extent cx="1966187" cy="3496733"/>
            <wp:effectExtent l="0" t="0" r="0" b="8890"/>
            <wp:docPr id="9310488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69237" cy="3502158"/>
                    </a:xfrm>
                    <a:prstGeom prst="rect">
                      <a:avLst/>
                    </a:prstGeom>
                    <a:noFill/>
                    <a:ln>
                      <a:noFill/>
                    </a:ln>
                  </pic:spPr>
                </pic:pic>
              </a:graphicData>
            </a:graphic>
          </wp:inline>
        </w:drawing>
      </w:r>
      <w:r>
        <w:rPr>
          <w:noProof/>
        </w:rPr>
        <w:drawing>
          <wp:inline distT="0" distB="0" distL="0" distR="0" wp14:anchorId="7A401E99" wp14:editId="00056941">
            <wp:extent cx="1966187" cy="3496733"/>
            <wp:effectExtent l="0" t="0" r="0" b="8890"/>
            <wp:docPr id="163742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69454" cy="3502543"/>
                    </a:xfrm>
                    <a:prstGeom prst="rect">
                      <a:avLst/>
                    </a:prstGeom>
                    <a:noFill/>
                    <a:ln>
                      <a:noFill/>
                    </a:ln>
                  </pic:spPr>
                </pic:pic>
              </a:graphicData>
            </a:graphic>
          </wp:inline>
        </w:drawing>
      </w:r>
      <w:r>
        <w:rPr>
          <w:noProof/>
        </w:rPr>
        <w:drawing>
          <wp:inline distT="0" distB="0" distL="0" distR="0" wp14:anchorId="4B16E06B" wp14:editId="49C49FA9">
            <wp:extent cx="1964092" cy="3493008"/>
            <wp:effectExtent l="0" t="0" r="0" b="0"/>
            <wp:docPr id="7240400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p>
    <w:p w14:paraId="7431781E" w14:textId="333FADCB" w:rsidR="0090582A" w:rsidRDefault="00A83EB5">
      <w:pPr>
        <w:rPr>
          <w:rFonts w:cs="Segoe UI"/>
        </w:rPr>
      </w:pPr>
      <w:r>
        <w:rPr>
          <w:rFonts w:cs="Segoe UI"/>
          <w:noProof/>
        </w:rPr>
        <w:drawing>
          <wp:inline distT="0" distB="0" distL="0" distR="0" wp14:anchorId="3ADC6518" wp14:editId="43590354">
            <wp:extent cx="1964092" cy="3493008"/>
            <wp:effectExtent l="0" t="0" r="0" b="0"/>
            <wp:docPr id="1475612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rFonts w:cs="Segoe UI"/>
          <w:noProof/>
        </w:rPr>
        <w:drawing>
          <wp:inline distT="0" distB="0" distL="0" distR="0" wp14:anchorId="7408EEDD" wp14:editId="118FCF2D">
            <wp:extent cx="1964092" cy="3493008"/>
            <wp:effectExtent l="0" t="0" r="0" b="0"/>
            <wp:docPr id="614522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rFonts w:cs="Segoe UI"/>
          <w:noProof/>
        </w:rPr>
        <w:drawing>
          <wp:inline distT="0" distB="0" distL="0" distR="0" wp14:anchorId="49662854" wp14:editId="46C9A275">
            <wp:extent cx="1964092" cy="3493008"/>
            <wp:effectExtent l="0" t="0" r="0" b="0"/>
            <wp:docPr id="17908525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p>
    <w:p w14:paraId="5AB57E56" w14:textId="34B8D70D" w:rsidR="00654C02" w:rsidRDefault="00654C02" w:rsidP="00654C02">
      <w:pPr>
        <w:pStyle w:val="Heading2"/>
      </w:pPr>
      <w:r>
        <w:t>Holiday tree disposal – newsletter</w:t>
      </w:r>
    </w:p>
    <w:p w14:paraId="3CCA38A5" w14:textId="646496B4" w:rsidR="00654C02" w:rsidRDefault="005A7054" w:rsidP="00654C02">
      <w:r>
        <w:rPr>
          <w:noProof/>
        </w:rPr>
        <w:drawing>
          <wp:inline distT="0" distB="0" distL="0" distR="0" wp14:anchorId="725038E3" wp14:editId="5483EE94">
            <wp:extent cx="5926455" cy="3335655"/>
            <wp:effectExtent l="0" t="0" r="0" b="0"/>
            <wp:docPr id="2945191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6455" cy="3335655"/>
                    </a:xfrm>
                    <a:prstGeom prst="rect">
                      <a:avLst/>
                    </a:prstGeom>
                    <a:noFill/>
                    <a:ln>
                      <a:noFill/>
                    </a:ln>
                  </pic:spPr>
                </pic:pic>
              </a:graphicData>
            </a:graphic>
          </wp:inline>
        </w:drawing>
      </w:r>
    </w:p>
    <w:p w14:paraId="2E1B9D06" w14:textId="07EA2641" w:rsidR="00FD1B47" w:rsidRDefault="00FD1B47" w:rsidP="00FD1B47">
      <w:pPr>
        <w:pStyle w:val="Heading2"/>
      </w:pPr>
      <w:r>
        <w:t>Holiday tree disposal</w:t>
      </w:r>
      <w:r w:rsidR="00A83EB5">
        <w:t xml:space="preserve"> – feed posts</w:t>
      </w:r>
    </w:p>
    <w:p w14:paraId="0641D4F4" w14:textId="77777777" w:rsidR="00304194" w:rsidRDefault="00EC3F55">
      <w:pPr>
        <w:rPr>
          <w:rFonts w:cs="Segoe UI"/>
        </w:rPr>
      </w:pPr>
      <w:r>
        <w:rPr>
          <w:rFonts w:cs="Segoe UI"/>
          <w:noProof/>
        </w:rPr>
        <w:drawing>
          <wp:inline distT="0" distB="0" distL="0" distR="0" wp14:anchorId="0ACAA223" wp14:editId="04B9C960">
            <wp:extent cx="2927832" cy="3657600"/>
            <wp:effectExtent l="0" t="0" r="6350" b="0"/>
            <wp:docPr id="7791682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sidR="00BF42A6">
        <w:rPr>
          <w:rFonts w:cs="Segoe UI"/>
          <w:noProof/>
        </w:rPr>
        <w:drawing>
          <wp:inline distT="0" distB="0" distL="0" distR="0" wp14:anchorId="78CA32E4" wp14:editId="4DDC30A7">
            <wp:extent cx="2927832" cy="3657600"/>
            <wp:effectExtent l="0" t="0" r="6350" b="0"/>
            <wp:docPr id="13603988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7CB26803" w14:textId="77777777" w:rsidR="00304194" w:rsidRDefault="0090582A">
      <w:pPr>
        <w:rPr>
          <w:rFonts w:cs="Segoe UI"/>
        </w:rPr>
      </w:pPr>
      <w:r>
        <w:rPr>
          <w:rFonts w:cs="Segoe UI"/>
          <w:noProof/>
        </w:rPr>
        <w:drawing>
          <wp:inline distT="0" distB="0" distL="0" distR="0" wp14:anchorId="287F5F85" wp14:editId="4E2D74EB">
            <wp:extent cx="2927832" cy="3657600"/>
            <wp:effectExtent l="0" t="0" r="6350" b="0"/>
            <wp:docPr id="11637447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r>
        <w:rPr>
          <w:rFonts w:cs="Segoe UI"/>
          <w:noProof/>
        </w:rPr>
        <w:drawing>
          <wp:inline distT="0" distB="0" distL="0" distR="0" wp14:anchorId="20B51154" wp14:editId="7DFF3721">
            <wp:extent cx="2927832" cy="3657600"/>
            <wp:effectExtent l="0" t="0" r="6350" b="0"/>
            <wp:docPr id="15131903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1172B0A2" w14:textId="269351B6" w:rsidR="0090582A" w:rsidRDefault="0090582A">
      <w:pPr>
        <w:rPr>
          <w:rFonts w:cs="Segoe UI"/>
        </w:rPr>
      </w:pPr>
      <w:r>
        <w:rPr>
          <w:rFonts w:cs="Segoe UI"/>
          <w:noProof/>
        </w:rPr>
        <w:drawing>
          <wp:inline distT="0" distB="0" distL="0" distR="0" wp14:anchorId="6DD42D44" wp14:editId="18F6F425">
            <wp:extent cx="2927832" cy="3657600"/>
            <wp:effectExtent l="0" t="0" r="6350" b="0"/>
            <wp:docPr id="10848198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27832" cy="3657600"/>
                    </a:xfrm>
                    <a:prstGeom prst="rect">
                      <a:avLst/>
                    </a:prstGeom>
                    <a:noFill/>
                    <a:ln>
                      <a:noFill/>
                    </a:ln>
                  </pic:spPr>
                </pic:pic>
              </a:graphicData>
            </a:graphic>
          </wp:inline>
        </w:drawing>
      </w:r>
    </w:p>
    <w:p w14:paraId="532D29D5" w14:textId="4CCAD731" w:rsidR="00A83EB5" w:rsidRDefault="00A83EB5" w:rsidP="00A83EB5">
      <w:pPr>
        <w:pStyle w:val="Heading2"/>
      </w:pPr>
      <w:r>
        <w:t>Holiday tree disposal – stories</w:t>
      </w:r>
    </w:p>
    <w:p w14:paraId="03710623" w14:textId="5D4FF388" w:rsidR="00A83EB5" w:rsidRDefault="00304194">
      <w:pPr>
        <w:rPr>
          <w:rFonts w:cs="Segoe UI"/>
        </w:rPr>
      </w:pPr>
      <w:r>
        <w:rPr>
          <w:rFonts w:cs="Segoe UI"/>
          <w:noProof/>
        </w:rPr>
        <w:drawing>
          <wp:inline distT="0" distB="0" distL="0" distR="0" wp14:anchorId="770C0E36" wp14:editId="339D788B">
            <wp:extent cx="1964092" cy="3493008"/>
            <wp:effectExtent l="0" t="0" r="0" b="0"/>
            <wp:docPr id="12019004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rFonts w:cs="Segoe UI"/>
          <w:noProof/>
        </w:rPr>
        <w:drawing>
          <wp:inline distT="0" distB="0" distL="0" distR="0" wp14:anchorId="49C37ED7" wp14:editId="5754B383">
            <wp:extent cx="1964092" cy="3493008"/>
            <wp:effectExtent l="0" t="0" r="0" b="0"/>
            <wp:docPr id="19055047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rFonts w:cs="Segoe UI"/>
          <w:noProof/>
        </w:rPr>
        <w:drawing>
          <wp:inline distT="0" distB="0" distL="0" distR="0" wp14:anchorId="70D82C42" wp14:editId="62C8A268">
            <wp:extent cx="1964092" cy="3493008"/>
            <wp:effectExtent l="0" t="0" r="0" b="0"/>
            <wp:docPr id="11805214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p>
    <w:p w14:paraId="3F66AD22" w14:textId="3EC6F310" w:rsidR="00304194" w:rsidRPr="004826F0" w:rsidRDefault="00304194">
      <w:pPr>
        <w:rPr>
          <w:rFonts w:cs="Segoe UI"/>
        </w:rPr>
      </w:pPr>
      <w:r>
        <w:rPr>
          <w:rFonts w:cs="Segoe UI"/>
          <w:noProof/>
        </w:rPr>
        <w:drawing>
          <wp:inline distT="0" distB="0" distL="0" distR="0" wp14:anchorId="690C48D7" wp14:editId="50FE059C">
            <wp:extent cx="1964092" cy="3493008"/>
            <wp:effectExtent l="0" t="0" r="0" b="0"/>
            <wp:docPr id="4344693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r>
        <w:rPr>
          <w:rFonts w:cs="Segoe UI"/>
          <w:noProof/>
        </w:rPr>
        <w:drawing>
          <wp:inline distT="0" distB="0" distL="0" distR="0" wp14:anchorId="203EF25B" wp14:editId="0638AD16">
            <wp:extent cx="1964092" cy="3493008"/>
            <wp:effectExtent l="0" t="0" r="0" b="0"/>
            <wp:docPr id="14750506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64092" cy="3493008"/>
                    </a:xfrm>
                    <a:prstGeom prst="rect">
                      <a:avLst/>
                    </a:prstGeom>
                    <a:noFill/>
                    <a:ln>
                      <a:noFill/>
                    </a:ln>
                  </pic:spPr>
                </pic:pic>
              </a:graphicData>
            </a:graphic>
          </wp:inline>
        </w:drawing>
      </w:r>
    </w:p>
    <w:sectPr w:rsidR="00304194" w:rsidRPr="004826F0">
      <w:footerReference w:type="first" r:id="rId6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285D94" w14:textId="77777777" w:rsidR="00AA0B5A" w:rsidRDefault="00AA0B5A">
      <w:pPr>
        <w:spacing w:after="0" w:line="240" w:lineRule="auto"/>
      </w:pPr>
      <w:r>
        <w:separator/>
      </w:r>
    </w:p>
  </w:endnote>
  <w:endnote w:type="continuationSeparator" w:id="0">
    <w:p w14:paraId="599FF542" w14:textId="77777777" w:rsidR="00AA0B5A" w:rsidRDefault="00AA0B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A666A" w14:textId="77777777" w:rsidR="00361F06" w:rsidRDefault="00214054">
    <w:pPr>
      <w:pStyle w:val="Footer"/>
      <w:spacing w:before="720"/>
    </w:pPr>
    <w:r>
      <w:rPr>
        <w:noProof/>
      </w:rPr>
      <w:drawing>
        <wp:anchor distT="0" distB="0" distL="114300" distR="114300" simplePos="0" relativeHeight="251658240" behindDoc="0" locked="0" layoutInCell="1" allowOverlap="1" wp14:anchorId="0A8ED477" wp14:editId="24799CE5">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t>Environment and Energy</w:t>
    </w:r>
  </w:p>
  <w:p w14:paraId="5D8C203F" w14:textId="57B4FF7F" w:rsidR="00361F06" w:rsidRPr="00200098" w:rsidRDefault="00214054">
    <w:pPr>
      <w:pStyle w:val="NoSpacing"/>
      <w:spacing w:before="20"/>
    </w:pPr>
    <w:r w:rsidRPr="00542EB5">
      <w:t>612-348-3</w:t>
    </w:r>
    <w:r>
      <w:t>777</w:t>
    </w:r>
    <w:r w:rsidRPr="00542EB5">
      <w:t xml:space="preserve"> |</w:t>
    </w:r>
    <w:r>
      <w:t xml:space="preserve"> environment@hennepin.us </w:t>
    </w:r>
    <w:r w:rsidRPr="00542EB5">
      <w:t xml:space="preserve">| </w:t>
    </w:r>
    <w:r w:rsidR="007D71F8" w:rsidRPr="00747B85">
      <w:t>hennepin.us/environmentaleducation</w:t>
    </w:r>
    <w:r>
      <w:br/>
      <w:t xml:space="preserve">Updated </w:t>
    </w:r>
    <w:r w:rsidR="005E199E">
      <w:t>November 202</w:t>
    </w:r>
    <w:r w:rsidR="00D3224A">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63AB29" w14:textId="77777777" w:rsidR="00AA0B5A" w:rsidRDefault="00AA0B5A">
      <w:pPr>
        <w:spacing w:after="0" w:line="240" w:lineRule="auto"/>
      </w:pPr>
      <w:r>
        <w:separator/>
      </w:r>
    </w:p>
  </w:footnote>
  <w:footnote w:type="continuationSeparator" w:id="0">
    <w:p w14:paraId="5974E74D" w14:textId="77777777" w:rsidR="00AA0B5A" w:rsidRDefault="00AA0B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580AA6"/>
    <w:multiLevelType w:val="multilevel"/>
    <w:tmpl w:val="84F8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593AE6"/>
    <w:multiLevelType w:val="hybridMultilevel"/>
    <w:tmpl w:val="B6880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C84B80"/>
    <w:multiLevelType w:val="multilevel"/>
    <w:tmpl w:val="4A143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B881A22"/>
    <w:multiLevelType w:val="multilevel"/>
    <w:tmpl w:val="7D94F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774D0C55"/>
    <w:multiLevelType w:val="multilevel"/>
    <w:tmpl w:val="AED6C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761281D"/>
    <w:multiLevelType w:val="hybridMultilevel"/>
    <w:tmpl w:val="4B6E4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D8100AA"/>
    <w:multiLevelType w:val="multilevel"/>
    <w:tmpl w:val="61461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71258480">
    <w:abstractNumId w:val="2"/>
  </w:num>
  <w:num w:numId="2" w16cid:durableId="832575218">
    <w:abstractNumId w:val="0"/>
  </w:num>
  <w:num w:numId="3" w16cid:durableId="924268390">
    <w:abstractNumId w:val="7"/>
  </w:num>
  <w:num w:numId="4" w16cid:durableId="2014528527">
    <w:abstractNumId w:val="6"/>
  </w:num>
  <w:num w:numId="5" w16cid:durableId="1074813999">
    <w:abstractNumId w:val="4"/>
  </w:num>
  <w:num w:numId="6" w16cid:durableId="1837527228">
    <w:abstractNumId w:val="5"/>
  </w:num>
  <w:num w:numId="7" w16cid:durableId="1852841435">
    <w:abstractNumId w:val="3"/>
  </w:num>
  <w:num w:numId="8" w16cid:durableId="16335555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1100"/>
    <w:rsid w:val="0002060F"/>
    <w:rsid w:val="00021061"/>
    <w:rsid w:val="000619C2"/>
    <w:rsid w:val="000D1527"/>
    <w:rsid w:val="00123F40"/>
    <w:rsid w:val="00124C61"/>
    <w:rsid w:val="0014363E"/>
    <w:rsid w:val="001723C2"/>
    <w:rsid w:val="0018244A"/>
    <w:rsid w:val="00186B66"/>
    <w:rsid w:val="00187B24"/>
    <w:rsid w:val="001904AB"/>
    <w:rsid w:val="0019085A"/>
    <w:rsid w:val="001A62C1"/>
    <w:rsid w:val="001C6B22"/>
    <w:rsid w:val="001E1DA0"/>
    <w:rsid w:val="001F6851"/>
    <w:rsid w:val="00214054"/>
    <w:rsid w:val="0022771D"/>
    <w:rsid w:val="00240A7D"/>
    <w:rsid w:val="002459F5"/>
    <w:rsid w:val="002550DD"/>
    <w:rsid w:val="00276400"/>
    <w:rsid w:val="00280F35"/>
    <w:rsid w:val="00304194"/>
    <w:rsid w:val="003137D5"/>
    <w:rsid w:val="00323709"/>
    <w:rsid w:val="00330AED"/>
    <w:rsid w:val="003512EE"/>
    <w:rsid w:val="00361F06"/>
    <w:rsid w:val="00366459"/>
    <w:rsid w:val="003725BD"/>
    <w:rsid w:val="003762F2"/>
    <w:rsid w:val="00390E39"/>
    <w:rsid w:val="003B1AF9"/>
    <w:rsid w:val="003C6DF0"/>
    <w:rsid w:val="003F3B18"/>
    <w:rsid w:val="00405507"/>
    <w:rsid w:val="00405616"/>
    <w:rsid w:val="00407708"/>
    <w:rsid w:val="00447EF5"/>
    <w:rsid w:val="0045277A"/>
    <w:rsid w:val="00452EF9"/>
    <w:rsid w:val="00457785"/>
    <w:rsid w:val="00471366"/>
    <w:rsid w:val="00480068"/>
    <w:rsid w:val="004826F0"/>
    <w:rsid w:val="00490651"/>
    <w:rsid w:val="004D5218"/>
    <w:rsid w:val="004F11A2"/>
    <w:rsid w:val="005005B9"/>
    <w:rsid w:val="005147AB"/>
    <w:rsid w:val="00524AD1"/>
    <w:rsid w:val="00526DA3"/>
    <w:rsid w:val="005416DD"/>
    <w:rsid w:val="005548FC"/>
    <w:rsid w:val="00572D60"/>
    <w:rsid w:val="005A04D5"/>
    <w:rsid w:val="005A7054"/>
    <w:rsid w:val="005E199E"/>
    <w:rsid w:val="005F785E"/>
    <w:rsid w:val="006010DE"/>
    <w:rsid w:val="00611100"/>
    <w:rsid w:val="00636246"/>
    <w:rsid w:val="006425EA"/>
    <w:rsid w:val="0065442A"/>
    <w:rsid w:val="00654C02"/>
    <w:rsid w:val="006625F7"/>
    <w:rsid w:val="0066676A"/>
    <w:rsid w:val="006922A0"/>
    <w:rsid w:val="00703359"/>
    <w:rsid w:val="007136F0"/>
    <w:rsid w:val="007575FE"/>
    <w:rsid w:val="00783AF0"/>
    <w:rsid w:val="007877F9"/>
    <w:rsid w:val="007A08EB"/>
    <w:rsid w:val="007C6CD1"/>
    <w:rsid w:val="007D1D2B"/>
    <w:rsid w:val="007D71F8"/>
    <w:rsid w:val="00846396"/>
    <w:rsid w:val="00857856"/>
    <w:rsid w:val="00857A32"/>
    <w:rsid w:val="00864BE2"/>
    <w:rsid w:val="00872134"/>
    <w:rsid w:val="00875F59"/>
    <w:rsid w:val="008D02AB"/>
    <w:rsid w:val="008D1270"/>
    <w:rsid w:val="008D174B"/>
    <w:rsid w:val="008E0FD6"/>
    <w:rsid w:val="008E1CCB"/>
    <w:rsid w:val="008E7216"/>
    <w:rsid w:val="008F3BCF"/>
    <w:rsid w:val="0090582A"/>
    <w:rsid w:val="00934933"/>
    <w:rsid w:val="009807F7"/>
    <w:rsid w:val="00997824"/>
    <w:rsid w:val="009D0CC2"/>
    <w:rsid w:val="00A075C2"/>
    <w:rsid w:val="00A22637"/>
    <w:rsid w:val="00A271AA"/>
    <w:rsid w:val="00A2767C"/>
    <w:rsid w:val="00A40F68"/>
    <w:rsid w:val="00A42618"/>
    <w:rsid w:val="00A45B39"/>
    <w:rsid w:val="00A64982"/>
    <w:rsid w:val="00A664CA"/>
    <w:rsid w:val="00A820D0"/>
    <w:rsid w:val="00A834CD"/>
    <w:rsid w:val="00A83EB5"/>
    <w:rsid w:val="00A84D25"/>
    <w:rsid w:val="00AA0B5A"/>
    <w:rsid w:val="00AB7A65"/>
    <w:rsid w:val="00AB7CF8"/>
    <w:rsid w:val="00AC1638"/>
    <w:rsid w:val="00AC769C"/>
    <w:rsid w:val="00AE2492"/>
    <w:rsid w:val="00B96FFD"/>
    <w:rsid w:val="00BB61F6"/>
    <w:rsid w:val="00BD1913"/>
    <w:rsid w:val="00BD3970"/>
    <w:rsid w:val="00BF42A6"/>
    <w:rsid w:val="00C00FEB"/>
    <w:rsid w:val="00C07567"/>
    <w:rsid w:val="00C1349B"/>
    <w:rsid w:val="00C23D7B"/>
    <w:rsid w:val="00C517F3"/>
    <w:rsid w:val="00C73C05"/>
    <w:rsid w:val="00C90BA9"/>
    <w:rsid w:val="00C9582F"/>
    <w:rsid w:val="00CC21EA"/>
    <w:rsid w:val="00CC6A12"/>
    <w:rsid w:val="00CD0CC9"/>
    <w:rsid w:val="00CD2AD5"/>
    <w:rsid w:val="00CE5DFC"/>
    <w:rsid w:val="00CF3F4C"/>
    <w:rsid w:val="00D25E6B"/>
    <w:rsid w:val="00D3224A"/>
    <w:rsid w:val="00D47F2C"/>
    <w:rsid w:val="00D54F15"/>
    <w:rsid w:val="00D5534E"/>
    <w:rsid w:val="00D66275"/>
    <w:rsid w:val="00D7173B"/>
    <w:rsid w:val="00D71D17"/>
    <w:rsid w:val="00D73ECF"/>
    <w:rsid w:val="00DB5779"/>
    <w:rsid w:val="00DC3AFD"/>
    <w:rsid w:val="00DC43C0"/>
    <w:rsid w:val="00E0130E"/>
    <w:rsid w:val="00E05AAC"/>
    <w:rsid w:val="00E24890"/>
    <w:rsid w:val="00E643EC"/>
    <w:rsid w:val="00E64C81"/>
    <w:rsid w:val="00E748A0"/>
    <w:rsid w:val="00E81A4B"/>
    <w:rsid w:val="00E91BEF"/>
    <w:rsid w:val="00EB3962"/>
    <w:rsid w:val="00EC3F55"/>
    <w:rsid w:val="00EE32F1"/>
    <w:rsid w:val="00F03747"/>
    <w:rsid w:val="00F05107"/>
    <w:rsid w:val="00F360A7"/>
    <w:rsid w:val="00F4513A"/>
    <w:rsid w:val="00F46519"/>
    <w:rsid w:val="00F743E0"/>
    <w:rsid w:val="00F80A5C"/>
    <w:rsid w:val="00FC2319"/>
    <w:rsid w:val="00FD1443"/>
    <w:rsid w:val="00FD1B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73568"/>
  <w14:defaultImageDpi w14:val="32767"/>
  <w15:chartTrackingRefBased/>
  <w15:docId w15:val="{A5E4CDFA-75D2-4B7E-97DB-932766CFE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2EF9"/>
    <w:pPr>
      <w:spacing w:after="200"/>
    </w:pPr>
    <w:rPr>
      <w:rFonts w:ascii="Segoe UI" w:hAnsi="Segoe UI"/>
      <w:sz w:val="20"/>
    </w:rPr>
  </w:style>
  <w:style w:type="paragraph" w:styleId="Heading1">
    <w:name w:val="heading 1"/>
    <w:basedOn w:val="Normal"/>
    <w:next w:val="Normal"/>
    <w:link w:val="Heading1Char"/>
    <w:uiPriority w:val="9"/>
    <w:qFormat/>
    <w:rsid w:val="00366459"/>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366459"/>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366459"/>
    <w:pPr>
      <w:keepNext/>
      <w:keepLines/>
      <w:spacing w:before="240" w:after="120" w:line="240" w:lineRule="auto"/>
      <w:outlineLvl w:val="2"/>
    </w:pPr>
    <w:rPr>
      <w:rFonts w:ascii="Segoe UI Semibold" w:eastAsiaTheme="majorEastAsia" w:hAnsi="Segoe UI Semibold" w:cstheme="majorBidi"/>
      <w:sz w:val="24"/>
      <w:szCs w:val="24"/>
    </w:rPr>
  </w:style>
  <w:style w:type="paragraph" w:styleId="Heading4">
    <w:name w:val="heading 4"/>
    <w:basedOn w:val="Normal"/>
    <w:next w:val="Normal"/>
    <w:link w:val="Heading4Char"/>
    <w:uiPriority w:val="9"/>
    <w:unhideWhenUsed/>
    <w:qFormat/>
    <w:rsid w:val="008D127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6459"/>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366459"/>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366459"/>
    <w:rPr>
      <w:rFonts w:ascii="Segoe UI Semibold" w:eastAsiaTheme="majorEastAsia" w:hAnsi="Segoe UI Semibold" w:cstheme="majorBidi"/>
      <w:sz w:val="24"/>
      <w:szCs w:val="24"/>
    </w:rPr>
  </w:style>
  <w:style w:type="paragraph" w:styleId="NoSpacing">
    <w:name w:val="No Spacing"/>
    <w:link w:val="NoSpacingChar"/>
    <w:uiPriority w:val="1"/>
    <w:qFormat/>
    <w:rsid w:val="00366459"/>
    <w:pPr>
      <w:spacing w:after="0" w:line="240" w:lineRule="auto"/>
    </w:pPr>
    <w:rPr>
      <w:rFonts w:ascii="Segoe UI" w:hAnsi="Segoe UI"/>
      <w:sz w:val="20"/>
    </w:rPr>
  </w:style>
  <w:style w:type="character" w:customStyle="1" w:styleId="NoSpacingChar">
    <w:name w:val="No Spacing Char"/>
    <w:basedOn w:val="DefaultParagraphFont"/>
    <w:link w:val="NoSpacing"/>
    <w:uiPriority w:val="1"/>
    <w:rsid w:val="00366459"/>
    <w:rPr>
      <w:rFonts w:ascii="Segoe UI" w:hAnsi="Segoe UI"/>
      <w:sz w:val="20"/>
    </w:rPr>
  </w:style>
  <w:style w:type="paragraph" w:styleId="Footer">
    <w:name w:val="footer"/>
    <w:basedOn w:val="Normal"/>
    <w:link w:val="FooterChar"/>
    <w:uiPriority w:val="99"/>
    <w:unhideWhenUsed/>
    <w:rsid w:val="003664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6459"/>
    <w:rPr>
      <w:rFonts w:ascii="Segoe UI" w:hAnsi="Segoe UI"/>
      <w:sz w:val="20"/>
    </w:rPr>
  </w:style>
  <w:style w:type="paragraph" w:styleId="ListParagraph">
    <w:name w:val="List Paragraph"/>
    <w:basedOn w:val="Normal"/>
    <w:uiPriority w:val="34"/>
    <w:qFormat/>
    <w:rsid w:val="00366459"/>
    <w:pPr>
      <w:ind w:left="720"/>
      <w:contextualSpacing/>
    </w:pPr>
  </w:style>
  <w:style w:type="character" w:styleId="Hyperlink">
    <w:name w:val="Hyperlink"/>
    <w:basedOn w:val="DefaultParagraphFont"/>
    <w:uiPriority w:val="99"/>
    <w:unhideWhenUsed/>
    <w:rsid w:val="00366459"/>
    <w:rPr>
      <w:color w:val="0563C1" w:themeColor="hyperlink"/>
      <w:u w:val="single"/>
    </w:rPr>
  </w:style>
  <w:style w:type="character" w:styleId="CommentReference">
    <w:name w:val="annotation reference"/>
    <w:basedOn w:val="DefaultParagraphFont"/>
    <w:uiPriority w:val="99"/>
    <w:semiHidden/>
    <w:unhideWhenUsed/>
    <w:rsid w:val="00366459"/>
    <w:rPr>
      <w:sz w:val="16"/>
      <w:szCs w:val="16"/>
    </w:rPr>
  </w:style>
  <w:style w:type="paragraph" w:styleId="CommentText">
    <w:name w:val="annotation text"/>
    <w:basedOn w:val="Normal"/>
    <w:link w:val="CommentTextChar"/>
    <w:uiPriority w:val="99"/>
    <w:unhideWhenUsed/>
    <w:rsid w:val="00366459"/>
    <w:pPr>
      <w:spacing w:line="240" w:lineRule="auto"/>
    </w:pPr>
    <w:rPr>
      <w:szCs w:val="20"/>
    </w:rPr>
  </w:style>
  <w:style w:type="character" w:customStyle="1" w:styleId="CommentTextChar">
    <w:name w:val="Comment Text Char"/>
    <w:basedOn w:val="DefaultParagraphFont"/>
    <w:link w:val="CommentText"/>
    <w:uiPriority w:val="99"/>
    <w:rsid w:val="00366459"/>
    <w:rPr>
      <w:rFonts w:ascii="Segoe UI" w:hAnsi="Segoe UI"/>
      <w:sz w:val="20"/>
      <w:szCs w:val="20"/>
    </w:rPr>
  </w:style>
  <w:style w:type="character" w:styleId="FollowedHyperlink">
    <w:name w:val="FollowedHyperlink"/>
    <w:basedOn w:val="DefaultParagraphFont"/>
    <w:uiPriority w:val="99"/>
    <w:semiHidden/>
    <w:unhideWhenUsed/>
    <w:rsid w:val="00366459"/>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4D5218"/>
    <w:rPr>
      <w:b/>
      <w:bCs/>
    </w:rPr>
  </w:style>
  <w:style w:type="character" w:customStyle="1" w:styleId="CommentSubjectChar">
    <w:name w:val="Comment Subject Char"/>
    <w:basedOn w:val="CommentTextChar"/>
    <w:link w:val="CommentSubject"/>
    <w:uiPriority w:val="99"/>
    <w:semiHidden/>
    <w:rsid w:val="004D5218"/>
    <w:rPr>
      <w:rFonts w:ascii="Segoe UI" w:hAnsi="Segoe UI"/>
      <w:b/>
      <w:bCs/>
      <w:sz w:val="20"/>
      <w:szCs w:val="20"/>
    </w:rPr>
  </w:style>
  <w:style w:type="paragraph" w:styleId="NormalWeb">
    <w:name w:val="Normal (Web)"/>
    <w:basedOn w:val="Normal"/>
    <w:uiPriority w:val="99"/>
    <w:unhideWhenUsed/>
    <w:rsid w:val="008D127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D1270"/>
    <w:rPr>
      <w:b/>
      <w:bCs/>
    </w:rPr>
  </w:style>
  <w:style w:type="character" w:customStyle="1" w:styleId="Heading4Char">
    <w:name w:val="Heading 4 Char"/>
    <w:basedOn w:val="DefaultParagraphFont"/>
    <w:link w:val="Heading4"/>
    <w:uiPriority w:val="9"/>
    <w:rsid w:val="008D1270"/>
    <w:rPr>
      <w:rFonts w:asciiTheme="majorHAnsi" w:eastAsiaTheme="majorEastAsia" w:hAnsiTheme="majorHAnsi" w:cstheme="majorBidi"/>
      <w:i/>
      <w:iCs/>
      <w:color w:val="2F5496" w:themeColor="accent1" w:themeShade="BF"/>
      <w:sz w:val="20"/>
    </w:rPr>
  </w:style>
  <w:style w:type="character" w:styleId="UnresolvedMention">
    <w:name w:val="Unresolved Mention"/>
    <w:basedOn w:val="DefaultParagraphFont"/>
    <w:uiPriority w:val="99"/>
    <w:semiHidden/>
    <w:unhideWhenUsed/>
    <w:rsid w:val="006625F7"/>
    <w:rPr>
      <w:color w:val="605E5C"/>
      <w:shd w:val="clear" w:color="auto" w:fill="E1DFDD"/>
    </w:rPr>
  </w:style>
  <w:style w:type="paragraph" w:styleId="Header">
    <w:name w:val="header"/>
    <w:basedOn w:val="Normal"/>
    <w:link w:val="HeaderChar"/>
    <w:uiPriority w:val="99"/>
    <w:unhideWhenUsed/>
    <w:rsid w:val="007D7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71F8"/>
    <w:rPr>
      <w:rFonts w:ascii="Segoe UI" w:hAnsi="Segoe U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5681195">
      <w:bodyDiv w:val="1"/>
      <w:marLeft w:val="0"/>
      <w:marRight w:val="0"/>
      <w:marTop w:val="0"/>
      <w:marBottom w:val="0"/>
      <w:divBdr>
        <w:top w:val="none" w:sz="0" w:space="0" w:color="auto"/>
        <w:left w:val="none" w:sz="0" w:space="0" w:color="auto"/>
        <w:bottom w:val="none" w:sz="0" w:space="0" w:color="auto"/>
        <w:right w:val="none" w:sz="0" w:space="0" w:color="auto"/>
      </w:divBdr>
    </w:div>
    <w:div w:id="874540996">
      <w:bodyDiv w:val="1"/>
      <w:marLeft w:val="0"/>
      <w:marRight w:val="0"/>
      <w:marTop w:val="0"/>
      <w:marBottom w:val="0"/>
      <w:divBdr>
        <w:top w:val="none" w:sz="0" w:space="0" w:color="auto"/>
        <w:left w:val="none" w:sz="0" w:space="0" w:color="auto"/>
        <w:bottom w:val="none" w:sz="0" w:space="0" w:color="auto"/>
        <w:right w:val="none" w:sz="0" w:space="0" w:color="auto"/>
      </w:divBdr>
    </w:div>
    <w:div w:id="1608461669">
      <w:bodyDiv w:val="1"/>
      <w:marLeft w:val="0"/>
      <w:marRight w:val="0"/>
      <w:marTop w:val="0"/>
      <w:marBottom w:val="0"/>
      <w:divBdr>
        <w:top w:val="none" w:sz="0" w:space="0" w:color="auto"/>
        <w:left w:val="none" w:sz="0" w:space="0" w:color="auto"/>
        <w:bottom w:val="none" w:sz="0" w:space="0" w:color="auto"/>
        <w:right w:val="none" w:sz="0" w:space="0" w:color="auto"/>
      </w:divBdr>
    </w:div>
    <w:div w:id="1669288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da.state.mn.us/holiday-greenery-best-management-practices" TargetMode="External"/><Relationship Id="rId21" Type="http://schemas.openxmlformats.org/officeDocument/2006/relationships/hyperlink" Target="http://www.hennepin.us/dropoffs" TargetMode="External"/><Relationship Id="rId34" Type="http://schemas.openxmlformats.org/officeDocument/2006/relationships/image" Target="media/image10.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x.com/HennepinEnviro" TargetMode="External"/><Relationship Id="rId29" Type="http://schemas.openxmlformats.org/officeDocument/2006/relationships/image" Target="media/image7.png"/><Relationship Id="rId11" Type="http://schemas.openxmlformats.org/officeDocument/2006/relationships/hyperlink" Target="https://www.hennepin.us/green-disposal-guide" TargetMode="External"/><Relationship Id="rId24" Type="http://schemas.openxmlformats.org/officeDocument/2006/relationships/image" Target="media/image4.png"/><Relationship Id="rId32" Type="http://schemas.openxmlformats.org/officeDocument/2006/relationships/hyperlink" Target="http://www.hennepin.us/dropoffs" TargetMode="Externa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5" Type="http://schemas.openxmlformats.org/officeDocument/2006/relationships/styles" Target="styles.xml"/><Relationship Id="rId61" Type="http://schemas.openxmlformats.org/officeDocument/2006/relationships/image" Target="media/image35.png"/><Relationship Id="rId19" Type="http://schemas.openxmlformats.org/officeDocument/2006/relationships/hyperlink" Target="https://www.hennepin.us/green-disposal-guide/items/boxes-cardboard-boxboard" TargetMode="External"/><Relationship Id="rId14" Type="http://schemas.openxmlformats.org/officeDocument/2006/relationships/hyperlink" Target="https://www.facebook.com/HennepinEnvironment/" TargetMode="External"/><Relationship Id="rId22" Type="http://schemas.openxmlformats.org/officeDocument/2006/relationships/hyperlink" Target="http://www.hennepin.us/greendisposalguide"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www.hennepin.us/dropoffs" TargetMode="Externa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hyperlink" Target="https://www.hennepin.us/dropoffs" TargetMode="External"/><Relationship Id="rId17" Type="http://schemas.openxmlformats.org/officeDocument/2006/relationships/hyperlink" Target="mailto:environment@hennepin.us" TargetMode="External"/><Relationship Id="rId25" Type="http://schemas.openxmlformats.org/officeDocument/2006/relationships/hyperlink" Target="https://www.hennepin.us/residents/recycling-hazardous-waste/residential-recycling" TargetMode="External"/><Relationship Id="rId33" Type="http://schemas.openxmlformats.org/officeDocument/2006/relationships/hyperlink" Target="http://www.hennepin.us/dropoffs" TargetMode="External"/><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20" Type="http://schemas.openxmlformats.org/officeDocument/2006/relationships/hyperlink" Target="https://www.hennepin.us/green-disposal-guide/items/plastic-bags-wrap"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instagram.com/hennepinenvironment/" TargetMode="Externa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hyperlink" Target="http://www.hennepin.us/dropoffs" TargetMode="External"/><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image" Target="media/image1.png"/><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hennepin.us/yardwaste" TargetMode="External"/><Relationship Id="rId18" Type="http://schemas.openxmlformats.org/officeDocument/2006/relationships/image" Target="media/image2.png"/><Relationship Id="rId39" Type="http://schemas.openxmlformats.org/officeDocument/2006/relationships/image" Target="media/image13.png"/></Relationships>
</file>

<file path=word/_rels/foot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7" ma:contentTypeDescription="Create a new document." ma:contentTypeScope="" ma:versionID="91639ab34b4741f77dbf110b5e9322dd">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045aa0707cb8b52e929c5ebec9590113"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9B8E151-1FF8-4C18-8DFB-76E081A97192}">
  <ds:schemaRefs>
    <ds:schemaRef ds:uri="http://schemas.microsoft.com/office/2006/metadata/properties"/>
    <ds:schemaRef ds:uri="http://schemas.microsoft.com/office/infopath/2007/PartnerControls"/>
    <ds:schemaRef ds:uri="66dacab7-a067-4aaf-b88d-e77dc82a1624"/>
    <ds:schemaRef ds:uri="e6ca8275-85fe-4b3c-9936-53256f056a0a"/>
  </ds:schemaRefs>
</ds:datastoreItem>
</file>

<file path=customXml/itemProps2.xml><?xml version="1.0" encoding="utf-8"?>
<ds:datastoreItem xmlns:ds="http://schemas.openxmlformats.org/officeDocument/2006/customXml" ds:itemID="{4523205B-1FFF-4095-8BFC-578537A73DB1}">
  <ds:schemaRefs>
    <ds:schemaRef ds:uri="http://schemas.microsoft.com/sharepoint/v3/contenttype/forms"/>
  </ds:schemaRefs>
</ds:datastoreItem>
</file>

<file path=customXml/itemProps3.xml><?xml version="1.0" encoding="utf-8"?>
<ds:datastoreItem xmlns:ds="http://schemas.openxmlformats.org/officeDocument/2006/customXml" ds:itemID="{BA69E983-1F8A-4AFA-800C-D239F7AFF0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794</TotalTime>
  <Pages>1</Pages>
  <Words>2142</Words>
  <Characters>12215</Characters>
  <Application>Microsoft Office Word</Application>
  <DocSecurity>4</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Hennepin County</Company>
  <LinksUpToDate>false</LinksUpToDate>
  <CharactersWithSpaces>14329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Johnson</dc:creator>
  <cp:keywords/>
  <dc:description/>
  <cp:lastModifiedBy>Emily McDonald</cp:lastModifiedBy>
  <cp:revision>132</cp:revision>
  <dcterms:created xsi:type="dcterms:W3CDTF">2021-12-06T20:41:00Z</dcterms:created>
  <dcterms:modified xsi:type="dcterms:W3CDTF">2025-11-25T14:46:00Z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MediaServiceImageTags">
    <vt:lpwstr/>
  </property>
</Properties>
</file>