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46EA6" w14:textId="00D5EBF9" w:rsidR="003C479C" w:rsidRDefault="007F497C" w:rsidP="00093D04">
      <w:pPr>
        <w:pStyle w:val="Heading2"/>
        <w:ind w:left="-360"/>
      </w:pPr>
      <w:bookmarkStart w:id="0" w:name="_GoBack"/>
      <w:bookmarkEnd w:id="0"/>
      <w:r>
        <w:t>R</w:t>
      </w:r>
      <w:r w:rsidR="003C479C">
        <w:t>ecycling requirements</w:t>
      </w:r>
    </w:p>
    <w:p w14:paraId="45A4BC94" w14:textId="15063B3D" w:rsidR="00C12B55" w:rsidRDefault="00E03165" w:rsidP="003C479C">
      <w:pPr>
        <w:pStyle w:val="Heading1"/>
        <w:ind w:left="-360"/>
      </w:pPr>
      <w:r>
        <w:t>Education Requirements</w:t>
      </w:r>
    </w:p>
    <w:p w14:paraId="230D4910" w14:textId="25B868BC" w:rsidR="00E03165" w:rsidRDefault="00E03165" w:rsidP="00E03165">
      <w:pPr>
        <w:pStyle w:val="Heading2"/>
      </w:pPr>
      <w:r>
        <w:t>Post instructions</w:t>
      </w:r>
    </w:p>
    <w:p w14:paraId="2E96CA17" w14:textId="1141A598" w:rsidR="00E03165" w:rsidRPr="00E03165" w:rsidRDefault="00E03165" w:rsidP="00E03165">
      <w:r>
        <w:t xml:space="preserve">Instructions on separation requirements for food waste and food scraps must be posted in an area that is visible to all employees who manage waste. These instructions must explain which materials need to be placed in food waste recycling bins, collected separate from trash and managed by food-to-animal collection programs or organics recycling for composting programs.  </w:t>
      </w:r>
    </w:p>
    <w:p w14:paraId="68FB0329" w14:textId="4783B6EC" w:rsidR="00C93716" w:rsidRDefault="00C93716" w:rsidP="00E03165">
      <w:pPr>
        <w:pStyle w:val="Heading2"/>
        <w:rPr>
          <w:sz w:val="20"/>
        </w:rPr>
      </w:pPr>
      <w:r>
        <w:t>Track your training</w:t>
      </w:r>
    </w:p>
    <w:p w14:paraId="42CCA865" w14:textId="48DA0B78" w:rsidR="00C93716" w:rsidRDefault="00E03165" w:rsidP="00C93716">
      <w:r>
        <w:t>All new employees and subcontractors who generate and manage wasted food and food scraps must be trained at least once a year. Include</w:t>
      </w:r>
      <w:r w:rsidR="00C93716">
        <w:t xml:space="preserve"> the person’s name, the organization they are employed by, the role they play managing the waste, and the date they received training. All training should include:</w:t>
      </w:r>
    </w:p>
    <w:tbl>
      <w:tblPr>
        <w:tblStyle w:val="TableGrid"/>
        <w:tblW w:w="0" w:type="auto"/>
        <w:tblLook w:val="04A0" w:firstRow="1" w:lastRow="0" w:firstColumn="1" w:lastColumn="0" w:noHBand="0" w:noVBand="1"/>
      </w:tblPr>
      <w:tblGrid>
        <w:gridCol w:w="4495"/>
        <w:gridCol w:w="4855"/>
      </w:tblGrid>
      <w:tr w:rsidR="00E03165" w14:paraId="5493F1D9" w14:textId="77777777" w:rsidTr="00E03165">
        <w:tc>
          <w:tcPr>
            <w:tcW w:w="4495" w:type="dxa"/>
          </w:tcPr>
          <w:p w14:paraId="149C3384" w14:textId="07899BBE" w:rsidR="00E03165" w:rsidRDefault="00E03165" w:rsidP="00C93716">
            <w:r>
              <w:t>Food-to-animal training</w:t>
            </w:r>
          </w:p>
        </w:tc>
        <w:tc>
          <w:tcPr>
            <w:tcW w:w="4855" w:type="dxa"/>
          </w:tcPr>
          <w:p w14:paraId="4770FC82" w14:textId="739A3217" w:rsidR="00E03165" w:rsidRDefault="00E03165" w:rsidP="00C93716">
            <w:r>
              <w:t>Organics recycling for composting training</w:t>
            </w:r>
          </w:p>
        </w:tc>
      </w:tr>
      <w:tr w:rsidR="00E03165" w14:paraId="34842C24" w14:textId="77777777" w:rsidTr="00E03165">
        <w:tc>
          <w:tcPr>
            <w:tcW w:w="4495" w:type="dxa"/>
          </w:tcPr>
          <w:p w14:paraId="74C668C8" w14:textId="77777777" w:rsidR="00E03165" w:rsidRDefault="001A01BC" w:rsidP="00E03165">
            <w:pPr>
              <w:ind w:left="248" w:hanging="292"/>
            </w:pPr>
            <w:sdt>
              <w:sdtPr>
                <w:id w:val="509956462"/>
                <w14:checkbox>
                  <w14:checked w14:val="0"/>
                  <w14:checkedState w14:val="2612" w14:font="MS Gothic"/>
                  <w14:uncheckedState w14:val="2610" w14:font="MS Gothic"/>
                </w14:checkbox>
              </w:sdtPr>
              <w:sdtEndPr/>
              <w:sdtContent>
                <w:r w:rsidR="00E03165">
                  <w:rPr>
                    <w:rFonts w:ascii="MS Gothic" w:eastAsia="MS Gothic" w:hAnsi="MS Gothic" w:hint="eastAsia"/>
                  </w:rPr>
                  <w:t>☐</w:t>
                </w:r>
              </w:sdtContent>
            </w:sdt>
            <w:r w:rsidR="00E03165">
              <w:t xml:space="preserve"> What is acceptable to put into food-to-animal waste collection bins</w:t>
            </w:r>
          </w:p>
          <w:p w14:paraId="669D1F8B" w14:textId="7451B92E" w:rsidR="00E13D26" w:rsidRDefault="001A01BC" w:rsidP="00E13D26">
            <w:pPr>
              <w:ind w:left="248" w:hanging="292"/>
            </w:pPr>
            <w:sdt>
              <w:sdtPr>
                <w:id w:val="1228276009"/>
                <w14:checkbox>
                  <w14:checked w14:val="0"/>
                  <w14:checkedState w14:val="2612" w14:font="MS Gothic"/>
                  <w14:uncheckedState w14:val="2610" w14:font="MS Gothic"/>
                </w14:checkbox>
              </w:sdtPr>
              <w:sdtEndPr/>
              <w:sdtContent>
                <w:r w:rsidR="00E13D26">
                  <w:rPr>
                    <w:rFonts w:ascii="MS Gothic" w:eastAsia="MS Gothic" w:hAnsi="MS Gothic" w:hint="eastAsia"/>
                  </w:rPr>
                  <w:t>☐</w:t>
                </w:r>
              </w:sdtContent>
            </w:sdt>
            <w:r w:rsidR="00E13D26">
              <w:t xml:space="preserve"> Where to store full food-to-animal waste collection bins</w:t>
            </w:r>
          </w:p>
          <w:p w14:paraId="5BA07012" w14:textId="263C5CF2" w:rsidR="00E13D26" w:rsidRDefault="00E13D26" w:rsidP="00E03165">
            <w:pPr>
              <w:ind w:left="248" w:hanging="292"/>
            </w:pPr>
          </w:p>
        </w:tc>
        <w:tc>
          <w:tcPr>
            <w:tcW w:w="4855" w:type="dxa"/>
          </w:tcPr>
          <w:p w14:paraId="605AB0F7" w14:textId="19FCACED" w:rsidR="00E13D26" w:rsidRDefault="001A01BC" w:rsidP="00E03165">
            <w:pPr>
              <w:ind w:left="253" w:hanging="287"/>
            </w:pPr>
            <w:sdt>
              <w:sdtPr>
                <w:id w:val="-2027240409"/>
                <w14:checkbox>
                  <w14:checked w14:val="0"/>
                  <w14:checkedState w14:val="2612" w14:font="MS Gothic"/>
                  <w14:uncheckedState w14:val="2610" w14:font="MS Gothic"/>
                </w14:checkbox>
              </w:sdtPr>
              <w:sdtEndPr/>
              <w:sdtContent>
                <w:r w:rsidR="00E13D26">
                  <w:rPr>
                    <w:rFonts w:ascii="MS Gothic" w:eastAsia="MS Gothic" w:hAnsi="MS Gothic" w:hint="eastAsia"/>
                  </w:rPr>
                  <w:t>☐</w:t>
                </w:r>
              </w:sdtContent>
            </w:sdt>
            <w:r w:rsidR="00E03165">
              <w:t xml:space="preserve"> </w:t>
            </w:r>
            <w:r w:rsidR="00E13D26">
              <w:t>What is acceptable to put into food waste collection bins</w:t>
            </w:r>
          </w:p>
          <w:p w14:paraId="34F84BE4" w14:textId="1E50027B" w:rsidR="00E03165" w:rsidRDefault="001A01BC" w:rsidP="00E13D26">
            <w:pPr>
              <w:ind w:left="253" w:hanging="287"/>
            </w:pPr>
            <w:sdt>
              <w:sdtPr>
                <w:id w:val="-105585700"/>
                <w14:checkbox>
                  <w14:checked w14:val="0"/>
                  <w14:checkedState w14:val="2612" w14:font="MS Gothic"/>
                  <w14:uncheckedState w14:val="2610" w14:font="MS Gothic"/>
                </w14:checkbox>
              </w:sdtPr>
              <w:sdtEndPr/>
              <w:sdtContent>
                <w:r w:rsidR="00E13D26">
                  <w:rPr>
                    <w:rFonts w:ascii="MS Gothic" w:eastAsia="MS Gothic" w:hAnsi="MS Gothic" w:hint="eastAsia"/>
                  </w:rPr>
                  <w:t>☐</w:t>
                </w:r>
              </w:sdtContent>
            </w:sdt>
            <w:r w:rsidR="00E13D26">
              <w:t xml:space="preserve"> </w:t>
            </w:r>
            <w:r w:rsidR="00E03165">
              <w:t>What a compostable liner is</w:t>
            </w:r>
            <w:r w:rsidR="00E13D26">
              <w:t>, where they’re stored, and that they must not be used for trash or mixed recycling.</w:t>
            </w:r>
          </w:p>
        </w:tc>
      </w:tr>
    </w:tbl>
    <w:p w14:paraId="019EEB60" w14:textId="77777777" w:rsidR="00E03165" w:rsidRDefault="00E03165" w:rsidP="00C93716"/>
    <w:p w14:paraId="3444831D" w14:textId="246111A7" w:rsidR="00C93716" w:rsidRDefault="00E03165" w:rsidP="00C93716">
      <w:pPr>
        <w:pStyle w:val="TableHeading"/>
      </w:pPr>
      <w:r>
        <w:t xml:space="preserve"> </w:t>
      </w:r>
      <w:r w:rsidR="00C93716">
        <w:t>[</w:t>
      </w:r>
      <w:proofErr w:type="gramStart"/>
      <w:r w:rsidR="00C93716">
        <w:t>year</w:t>
      </w:r>
      <w:proofErr w:type="gramEnd"/>
      <w:r w:rsidR="00C93716">
        <w:t xml:space="preserve">] training for </w:t>
      </w:r>
      <w:r w:rsidR="00E13D26">
        <w:t>food waste recycling requirement</w:t>
      </w:r>
    </w:p>
    <w:tbl>
      <w:tblPr>
        <w:tblStyle w:val="TableGrid"/>
        <w:tblW w:w="0" w:type="auto"/>
        <w:tblLook w:val="04A0" w:firstRow="1" w:lastRow="0" w:firstColumn="1" w:lastColumn="0" w:noHBand="0" w:noVBand="1"/>
      </w:tblPr>
      <w:tblGrid>
        <w:gridCol w:w="1747"/>
        <w:gridCol w:w="2092"/>
        <w:gridCol w:w="2165"/>
        <w:gridCol w:w="1664"/>
        <w:gridCol w:w="1452"/>
      </w:tblGrid>
      <w:tr w:rsidR="00C93716" w14:paraId="61FA40A9" w14:textId="77777777" w:rsidTr="00C93716">
        <w:tc>
          <w:tcPr>
            <w:tcW w:w="1747" w:type="dxa"/>
            <w:tcBorders>
              <w:top w:val="single" w:sz="4" w:space="0" w:color="auto"/>
              <w:left w:val="single" w:sz="4" w:space="0" w:color="auto"/>
              <w:bottom w:val="single" w:sz="4" w:space="0" w:color="auto"/>
              <w:right w:val="single" w:sz="4" w:space="0" w:color="auto"/>
            </w:tcBorders>
            <w:hideMark/>
          </w:tcPr>
          <w:p w14:paraId="4366B7FE" w14:textId="77777777" w:rsidR="00C93716" w:rsidRDefault="00C93716">
            <w:pPr>
              <w:pStyle w:val="ListBullet"/>
              <w:numPr>
                <w:ilvl w:val="0"/>
                <w:numId w:val="0"/>
              </w:numPr>
              <w:rPr>
                <w:color w:val="595959" w:themeColor="text1" w:themeTint="A6"/>
              </w:rPr>
            </w:pPr>
            <w:r>
              <w:rPr>
                <w:color w:val="595959" w:themeColor="text1" w:themeTint="A6"/>
              </w:rPr>
              <w:t>Name</w:t>
            </w:r>
          </w:p>
        </w:tc>
        <w:tc>
          <w:tcPr>
            <w:tcW w:w="2092" w:type="dxa"/>
            <w:tcBorders>
              <w:top w:val="single" w:sz="4" w:space="0" w:color="auto"/>
              <w:left w:val="single" w:sz="4" w:space="0" w:color="auto"/>
              <w:bottom w:val="single" w:sz="4" w:space="0" w:color="auto"/>
              <w:right w:val="single" w:sz="4" w:space="0" w:color="auto"/>
            </w:tcBorders>
            <w:hideMark/>
          </w:tcPr>
          <w:p w14:paraId="56AD578D" w14:textId="77777777" w:rsidR="00C93716" w:rsidRDefault="00C93716">
            <w:pPr>
              <w:pStyle w:val="ListBullet"/>
              <w:numPr>
                <w:ilvl w:val="0"/>
                <w:numId w:val="0"/>
              </w:numPr>
              <w:rPr>
                <w:color w:val="595959" w:themeColor="text1" w:themeTint="A6"/>
              </w:rPr>
            </w:pPr>
            <w:r>
              <w:rPr>
                <w:color w:val="595959" w:themeColor="text1" w:themeTint="A6"/>
              </w:rPr>
              <w:t>Organization</w:t>
            </w:r>
          </w:p>
        </w:tc>
        <w:tc>
          <w:tcPr>
            <w:tcW w:w="2165" w:type="dxa"/>
            <w:tcBorders>
              <w:top w:val="single" w:sz="4" w:space="0" w:color="auto"/>
              <w:left w:val="single" w:sz="4" w:space="0" w:color="auto"/>
              <w:bottom w:val="single" w:sz="4" w:space="0" w:color="auto"/>
              <w:right w:val="single" w:sz="4" w:space="0" w:color="auto"/>
            </w:tcBorders>
            <w:hideMark/>
          </w:tcPr>
          <w:p w14:paraId="5304929D" w14:textId="77777777" w:rsidR="00C93716" w:rsidRDefault="00C93716">
            <w:pPr>
              <w:pStyle w:val="ListBullet"/>
              <w:numPr>
                <w:ilvl w:val="0"/>
                <w:numId w:val="0"/>
              </w:numPr>
              <w:rPr>
                <w:color w:val="595959" w:themeColor="text1" w:themeTint="A6"/>
              </w:rPr>
            </w:pPr>
            <w:r>
              <w:rPr>
                <w:color w:val="595959" w:themeColor="text1" w:themeTint="A6"/>
              </w:rPr>
              <w:t>Organization’s role</w:t>
            </w:r>
          </w:p>
        </w:tc>
        <w:tc>
          <w:tcPr>
            <w:tcW w:w="1664" w:type="dxa"/>
            <w:tcBorders>
              <w:top w:val="single" w:sz="4" w:space="0" w:color="auto"/>
              <w:left w:val="single" w:sz="4" w:space="0" w:color="auto"/>
              <w:bottom w:val="single" w:sz="4" w:space="0" w:color="auto"/>
              <w:right w:val="single" w:sz="4" w:space="0" w:color="auto"/>
            </w:tcBorders>
            <w:hideMark/>
          </w:tcPr>
          <w:p w14:paraId="71797B6E" w14:textId="77777777" w:rsidR="00C93716" w:rsidRDefault="00C93716">
            <w:pPr>
              <w:pStyle w:val="ListBullet"/>
              <w:numPr>
                <w:ilvl w:val="0"/>
                <w:numId w:val="0"/>
              </w:numPr>
              <w:rPr>
                <w:color w:val="595959" w:themeColor="text1" w:themeTint="A6"/>
              </w:rPr>
            </w:pPr>
            <w:r>
              <w:rPr>
                <w:color w:val="595959" w:themeColor="text1" w:themeTint="A6"/>
              </w:rPr>
              <w:t>Date of training</w:t>
            </w:r>
          </w:p>
        </w:tc>
        <w:tc>
          <w:tcPr>
            <w:tcW w:w="1452" w:type="dxa"/>
            <w:tcBorders>
              <w:top w:val="single" w:sz="4" w:space="0" w:color="auto"/>
              <w:left w:val="single" w:sz="4" w:space="0" w:color="auto"/>
              <w:bottom w:val="single" w:sz="4" w:space="0" w:color="auto"/>
              <w:right w:val="single" w:sz="4" w:space="0" w:color="auto"/>
            </w:tcBorders>
            <w:hideMark/>
          </w:tcPr>
          <w:p w14:paraId="5C812877" w14:textId="77777777" w:rsidR="00C93716" w:rsidRDefault="00C93716">
            <w:pPr>
              <w:pStyle w:val="ListBullet"/>
              <w:numPr>
                <w:ilvl w:val="0"/>
                <w:numId w:val="0"/>
              </w:numPr>
              <w:rPr>
                <w:color w:val="595959" w:themeColor="text1" w:themeTint="A6"/>
              </w:rPr>
            </w:pPr>
            <w:r>
              <w:rPr>
                <w:color w:val="595959" w:themeColor="text1" w:themeTint="A6"/>
              </w:rPr>
              <w:t xml:space="preserve">Signature </w:t>
            </w:r>
          </w:p>
        </w:tc>
      </w:tr>
      <w:tr w:rsidR="00E13D26" w14:paraId="6B085759" w14:textId="77777777" w:rsidTr="00C93716">
        <w:tc>
          <w:tcPr>
            <w:tcW w:w="1747" w:type="dxa"/>
            <w:tcBorders>
              <w:top w:val="single" w:sz="4" w:space="0" w:color="auto"/>
              <w:left w:val="single" w:sz="4" w:space="0" w:color="auto"/>
              <w:bottom w:val="single" w:sz="4" w:space="0" w:color="auto"/>
              <w:right w:val="single" w:sz="4" w:space="0" w:color="auto"/>
            </w:tcBorders>
          </w:tcPr>
          <w:p w14:paraId="6C657E1C" w14:textId="77777777" w:rsidR="00E13D26" w:rsidRDefault="00E13D26">
            <w:pPr>
              <w:pStyle w:val="ListBullet"/>
              <w:numPr>
                <w:ilvl w:val="0"/>
                <w:numId w:val="0"/>
              </w:numPr>
              <w:rPr>
                <w:color w:val="595959" w:themeColor="text1" w:themeTint="A6"/>
              </w:rPr>
            </w:pPr>
          </w:p>
        </w:tc>
        <w:tc>
          <w:tcPr>
            <w:tcW w:w="2092" w:type="dxa"/>
            <w:tcBorders>
              <w:top w:val="single" w:sz="4" w:space="0" w:color="auto"/>
              <w:left w:val="single" w:sz="4" w:space="0" w:color="auto"/>
              <w:bottom w:val="single" w:sz="4" w:space="0" w:color="auto"/>
              <w:right w:val="single" w:sz="4" w:space="0" w:color="auto"/>
            </w:tcBorders>
          </w:tcPr>
          <w:p w14:paraId="0CA3F35C" w14:textId="77777777" w:rsidR="00E13D26" w:rsidRDefault="00E13D26">
            <w:pPr>
              <w:pStyle w:val="ListBullet"/>
              <w:numPr>
                <w:ilvl w:val="0"/>
                <w:numId w:val="0"/>
              </w:numPr>
              <w:rPr>
                <w:color w:val="595959" w:themeColor="text1" w:themeTint="A6"/>
              </w:rPr>
            </w:pPr>
          </w:p>
        </w:tc>
        <w:tc>
          <w:tcPr>
            <w:tcW w:w="2165" w:type="dxa"/>
            <w:tcBorders>
              <w:top w:val="single" w:sz="4" w:space="0" w:color="auto"/>
              <w:left w:val="single" w:sz="4" w:space="0" w:color="auto"/>
              <w:bottom w:val="single" w:sz="4" w:space="0" w:color="auto"/>
              <w:right w:val="single" w:sz="4" w:space="0" w:color="auto"/>
            </w:tcBorders>
          </w:tcPr>
          <w:p w14:paraId="08BBB537" w14:textId="77777777" w:rsidR="00E13D26" w:rsidRDefault="00E13D26">
            <w:pPr>
              <w:pStyle w:val="ListBullet"/>
              <w:numPr>
                <w:ilvl w:val="0"/>
                <w:numId w:val="0"/>
              </w:numPr>
              <w:rPr>
                <w:color w:val="595959" w:themeColor="text1" w:themeTint="A6"/>
              </w:rPr>
            </w:pPr>
          </w:p>
        </w:tc>
        <w:tc>
          <w:tcPr>
            <w:tcW w:w="1664" w:type="dxa"/>
            <w:tcBorders>
              <w:top w:val="single" w:sz="4" w:space="0" w:color="auto"/>
              <w:left w:val="single" w:sz="4" w:space="0" w:color="auto"/>
              <w:bottom w:val="single" w:sz="4" w:space="0" w:color="auto"/>
              <w:right w:val="single" w:sz="4" w:space="0" w:color="auto"/>
            </w:tcBorders>
          </w:tcPr>
          <w:p w14:paraId="2423B994" w14:textId="77777777" w:rsidR="00E13D26" w:rsidRDefault="00E13D26">
            <w:pPr>
              <w:pStyle w:val="ListBullet"/>
              <w:numPr>
                <w:ilvl w:val="0"/>
                <w:numId w:val="0"/>
              </w:numPr>
              <w:rPr>
                <w:color w:val="595959" w:themeColor="text1" w:themeTint="A6"/>
              </w:rPr>
            </w:pPr>
          </w:p>
        </w:tc>
        <w:tc>
          <w:tcPr>
            <w:tcW w:w="1452" w:type="dxa"/>
            <w:tcBorders>
              <w:top w:val="single" w:sz="4" w:space="0" w:color="auto"/>
              <w:left w:val="single" w:sz="4" w:space="0" w:color="auto"/>
              <w:bottom w:val="single" w:sz="4" w:space="0" w:color="auto"/>
              <w:right w:val="single" w:sz="4" w:space="0" w:color="auto"/>
            </w:tcBorders>
          </w:tcPr>
          <w:p w14:paraId="099317E5" w14:textId="77777777" w:rsidR="00E13D26" w:rsidRDefault="00E13D26">
            <w:pPr>
              <w:pStyle w:val="ListBullet"/>
              <w:numPr>
                <w:ilvl w:val="0"/>
                <w:numId w:val="0"/>
              </w:numPr>
              <w:rPr>
                <w:color w:val="595959" w:themeColor="text1" w:themeTint="A6"/>
              </w:rPr>
            </w:pPr>
          </w:p>
        </w:tc>
      </w:tr>
      <w:tr w:rsidR="00E13D26" w14:paraId="2D9ECC2C" w14:textId="77777777" w:rsidTr="00C93716">
        <w:tc>
          <w:tcPr>
            <w:tcW w:w="1747" w:type="dxa"/>
            <w:tcBorders>
              <w:top w:val="single" w:sz="4" w:space="0" w:color="auto"/>
              <w:left w:val="single" w:sz="4" w:space="0" w:color="auto"/>
              <w:bottom w:val="single" w:sz="4" w:space="0" w:color="auto"/>
              <w:right w:val="single" w:sz="4" w:space="0" w:color="auto"/>
            </w:tcBorders>
          </w:tcPr>
          <w:p w14:paraId="6A64A9F3" w14:textId="77777777" w:rsidR="00E13D26" w:rsidRDefault="00E13D26">
            <w:pPr>
              <w:pStyle w:val="ListBullet"/>
              <w:numPr>
                <w:ilvl w:val="0"/>
                <w:numId w:val="0"/>
              </w:numPr>
              <w:rPr>
                <w:color w:val="595959" w:themeColor="text1" w:themeTint="A6"/>
              </w:rPr>
            </w:pPr>
          </w:p>
        </w:tc>
        <w:tc>
          <w:tcPr>
            <w:tcW w:w="2092" w:type="dxa"/>
            <w:tcBorders>
              <w:top w:val="single" w:sz="4" w:space="0" w:color="auto"/>
              <w:left w:val="single" w:sz="4" w:space="0" w:color="auto"/>
              <w:bottom w:val="single" w:sz="4" w:space="0" w:color="auto"/>
              <w:right w:val="single" w:sz="4" w:space="0" w:color="auto"/>
            </w:tcBorders>
          </w:tcPr>
          <w:p w14:paraId="32D8B448" w14:textId="77777777" w:rsidR="00E13D26" w:rsidRDefault="00E13D26">
            <w:pPr>
              <w:pStyle w:val="ListBullet"/>
              <w:numPr>
                <w:ilvl w:val="0"/>
                <w:numId w:val="0"/>
              </w:numPr>
              <w:rPr>
                <w:color w:val="595959" w:themeColor="text1" w:themeTint="A6"/>
              </w:rPr>
            </w:pPr>
          </w:p>
        </w:tc>
        <w:tc>
          <w:tcPr>
            <w:tcW w:w="2165" w:type="dxa"/>
            <w:tcBorders>
              <w:top w:val="single" w:sz="4" w:space="0" w:color="auto"/>
              <w:left w:val="single" w:sz="4" w:space="0" w:color="auto"/>
              <w:bottom w:val="single" w:sz="4" w:space="0" w:color="auto"/>
              <w:right w:val="single" w:sz="4" w:space="0" w:color="auto"/>
            </w:tcBorders>
          </w:tcPr>
          <w:p w14:paraId="3E89024D" w14:textId="77777777" w:rsidR="00E13D26" w:rsidRDefault="00E13D26">
            <w:pPr>
              <w:pStyle w:val="ListBullet"/>
              <w:numPr>
                <w:ilvl w:val="0"/>
                <w:numId w:val="0"/>
              </w:numPr>
              <w:rPr>
                <w:color w:val="595959" w:themeColor="text1" w:themeTint="A6"/>
              </w:rPr>
            </w:pPr>
          </w:p>
        </w:tc>
        <w:tc>
          <w:tcPr>
            <w:tcW w:w="1664" w:type="dxa"/>
            <w:tcBorders>
              <w:top w:val="single" w:sz="4" w:space="0" w:color="auto"/>
              <w:left w:val="single" w:sz="4" w:space="0" w:color="auto"/>
              <w:bottom w:val="single" w:sz="4" w:space="0" w:color="auto"/>
              <w:right w:val="single" w:sz="4" w:space="0" w:color="auto"/>
            </w:tcBorders>
          </w:tcPr>
          <w:p w14:paraId="292A1D24" w14:textId="77777777" w:rsidR="00E13D26" w:rsidRDefault="00E13D26">
            <w:pPr>
              <w:pStyle w:val="ListBullet"/>
              <w:numPr>
                <w:ilvl w:val="0"/>
                <w:numId w:val="0"/>
              </w:numPr>
              <w:rPr>
                <w:color w:val="595959" w:themeColor="text1" w:themeTint="A6"/>
              </w:rPr>
            </w:pPr>
          </w:p>
        </w:tc>
        <w:tc>
          <w:tcPr>
            <w:tcW w:w="1452" w:type="dxa"/>
            <w:tcBorders>
              <w:top w:val="single" w:sz="4" w:space="0" w:color="auto"/>
              <w:left w:val="single" w:sz="4" w:space="0" w:color="auto"/>
              <w:bottom w:val="single" w:sz="4" w:space="0" w:color="auto"/>
              <w:right w:val="single" w:sz="4" w:space="0" w:color="auto"/>
            </w:tcBorders>
          </w:tcPr>
          <w:p w14:paraId="4FACA766" w14:textId="77777777" w:rsidR="00E13D26" w:rsidRDefault="00E13D26">
            <w:pPr>
              <w:pStyle w:val="ListBullet"/>
              <w:numPr>
                <w:ilvl w:val="0"/>
                <w:numId w:val="0"/>
              </w:numPr>
              <w:rPr>
                <w:color w:val="595959" w:themeColor="text1" w:themeTint="A6"/>
              </w:rPr>
            </w:pPr>
          </w:p>
        </w:tc>
      </w:tr>
    </w:tbl>
    <w:p w14:paraId="25765DA1" w14:textId="3C75E92A" w:rsidR="006605A2" w:rsidRPr="00C12B55" w:rsidRDefault="006605A2" w:rsidP="00C12B55"/>
    <w:sectPr w:rsidR="006605A2" w:rsidRPr="00C12B55" w:rsidSect="00093D04">
      <w:headerReference w:type="first" r:id="rId12"/>
      <w:footerReference w:type="first" r:id="rId13"/>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9E76A" w14:textId="77777777" w:rsidR="001A01BC" w:rsidRDefault="001A01BC" w:rsidP="003B2096">
      <w:pPr>
        <w:spacing w:after="0" w:line="240" w:lineRule="auto"/>
      </w:pPr>
      <w:r>
        <w:separator/>
      </w:r>
    </w:p>
  </w:endnote>
  <w:endnote w:type="continuationSeparator" w:id="0">
    <w:p w14:paraId="51BB1CB0" w14:textId="77777777" w:rsidR="001A01BC" w:rsidRDefault="001A01BC" w:rsidP="003B2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7B85A" w14:textId="77777777" w:rsidR="003C479C" w:rsidRDefault="003C479C">
    <w:pPr>
      <w:pStyle w:val="Footer"/>
    </w:pPr>
  </w:p>
  <w:p w14:paraId="3A9810A3" w14:textId="77777777" w:rsidR="006E5F01" w:rsidRDefault="006E5F01">
    <w:pPr>
      <w:pStyle w:val="Footer"/>
    </w:pPr>
  </w:p>
  <w:p w14:paraId="76C3230A" w14:textId="77777777" w:rsidR="00E018F4" w:rsidRDefault="003C479C" w:rsidP="003C479C">
    <w:pPr>
      <w:pStyle w:val="Footer"/>
      <w:ind w:hanging="360"/>
      <w:jc w:val="right"/>
    </w:pPr>
    <w:r>
      <w:tab/>
    </w:r>
    <w:r>
      <w:tab/>
      <w:t xml:space="preserve"> </w:t>
    </w:r>
    <w:r w:rsidR="00E018F4">
      <w:rPr>
        <w:noProof/>
      </w:rPr>
      <w:drawing>
        <wp:inline distT="0" distB="0" distL="0" distR="0" wp14:anchorId="55B53A18" wp14:editId="24829E8F">
          <wp:extent cx="548640" cy="685800"/>
          <wp:effectExtent l="0" t="0" r="3810" b="0"/>
          <wp:docPr id="20" name="Picture 20" descr="This document is endorsed by Hennepin County." title="Hennepin County Letterfor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685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F1D39" w14:textId="77777777" w:rsidR="001A01BC" w:rsidRDefault="001A01BC" w:rsidP="003B2096">
      <w:pPr>
        <w:spacing w:after="0" w:line="240" w:lineRule="auto"/>
      </w:pPr>
      <w:r>
        <w:separator/>
      </w:r>
    </w:p>
  </w:footnote>
  <w:footnote w:type="continuationSeparator" w:id="0">
    <w:p w14:paraId="3A2A3256" w14:textId="77777777" w:rsidR="001A01BC" w:rsidRDefault="001A01BC" w:rsidP="003B2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99965" w14:textId="77777777" w:rsidR="003B2096" w:rsidRDefault="003B2096">
    <w:pPr>
      <w:pStyle w:val="Header"/>
      <w:rPr>
        <w:noProof/>
      </w:rPr>
    </w:pPr>
    <w:r>
      <w:rPr>
        <w:noProof/>
      </w:rPr>
      <w:drawing>
        <wp:anchor distT="0" distB="0" distL="114300" distR="114300" simplePos="0" relativeHeight="251659264" behindDoc="1" locked="0" layoutInCell="1" allowOverlap="1" wp14:anchorId="7233ECDA" wp14:editId="4D1264E3">
          <wp:simplePos x="0" y="0"/>
          <wp:positionH relativeFrom="margin">
            <wp:align>center</wp:align>
          </wp:positionH>
          <wp:positionV relativeFrom="paragraph">
            <wp:posOffset>5080</wp:posOffset>
          </wp:positionV>
          <wp:extent cx="6876288" cy="1069848"/>
          <wp:effectExtent l="0" t="0" r="1270" b="0"/>
          <wp:wrapNone/>
          <wp:docPr id="19" name="Picture 19" descr="This document is official communication from Hennepin County." title="Hennepin County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for_8_5x11.pdf"/>
                  <pic:cNvPicPr/>
                </pic:nvPicPr>
                <pic:blipFill>
                  <a:blip r:embed="rId1">
                    <a:extLst>
                      <a:ext uri="{28A0092B-C50C-407E-A947-70E740481C1C}">
                        <a14:useLocalDpi xmlns:a14="http://schemas.microsoft.com/office/drawing/2010/main" val="0"/>
                      </a:ext>
                    </a:extLst>
                  </a:blip>
                  <a:stretch>
                    <a:fillRect/>
                  </a:stretch>
                </pic:blipFill>
                <pic:spPr>
                  <a:xfrm>
                    <a:off x="0" y="0"/>
                    <a:ext cx="6876288" cy="1069848"/>
                  </a:xfrm>
                  <a:prstGeom prst="rect">
                    <a:avLst/>
                  </a:prstGeom>
                </pic:spPr>
              </pic:pic>
            </a:graphicData>
          </a:graphic>
          <wp14:sizeRelH relativeFrom="page">
            <wp14:pctWidth>0</wp14:pctWidth>
          </wp14:sizeRelH>
          <wp14:sizeRelV relativeFrom="page">
            <wp14:pctHeight>0</wp14:pctHeight>
          </wp14:sizeRelV>
        </wp:anchor>
      </w:drawing>
    </w:r>
  </w:p>
  <w:p w14:paraId="130E8E89" w14:textId="77777777" w:rsidR="003B2096" w:rsidRDefault="003B2096">
    <w:pPr>
      <w:pStyle w:val="Header"/>
    </w:pPr>
  </w:p>
  <w:p w14:paraId="307EE541" w14:textId="77777777" w:rsidR="003B2096" w:rsidRDefault="003B2096">
    <w:pPr>
      <w:pStyle w:val="Header"/>
    </w:pPr>
  </w:p>
  <w:p w14:paraId="0F2DAD08" w14:textId="77777777" w:rsidR="003B2096" w:rsidRDefault="003B2096">
    <w:pPr>
      <w:pStyle w:val="Header"/>
    </w:pPr>
  </w:p>
  <w:p w14:paraId="6653CB25" w14:textId="77777777" w:rsidR="003B2096" w:rsidRDefault="003B2096">
    <w:pPr>
      <w:pStyle w:val="Header"/>
    </w:pPr>
  </w:p>
  <w:p w14:paraId="37A52FF8" w14:textId="77777777" w:rsidR="003B2096" w:rsidRDefault="003B20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C0EC3"/>
    <w:multiLevelType w:val="hybridMultilevel"/>
    <w:tmpl w:val="ED043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12152"/>
    <w:multiLevelType w:val="hybridMultilevel"/>
    <w:tmpl w:val="0896D2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DA5AFB"/>
    <w:multiLevelType w:val="hybridMultilevel"/>
    <w:tmpl w:val="B49AE462"/>
    <w:lvl w:ilvl="0" w:tplc="1DE8B806">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222BC"/>
    <w:multiLevelType w:val="hybridMultilevel"/>
    <w:tmpl w:val="5A68A67E"/>
    <w:lvl w:ilvl="0" w:tplc="42088BC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69267E"/>
    <w:multiLevelType w:val="hybridMultilevel"/>
    <w:tmpl w:val="DA72D34A"/>
    <w:lvl w:ilvl="0" w:tplc="5B0C7722">
      <w:start w:val="1"/>
      <w:numFmt w:val="bullet"/>
      <w:pStyle w:val="ListBullet"/>
      <w:lvlText w:val="•"/>
      <w:lvlJc w:val="left"/>
      <w:pPr>
        <w:ind w:left="360" w:hanging="360"/>
      </w:pPr>
      <w:rPr>
        <w:rFonts w:ascii="Cambria" w:hAnsi="Cambria"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5A2"/>
    <w:rsid w:val="00053BF4"/>
    <w:rsid w:val="00093D04"/>
    <w:rsid w:val="000A0CBA"/>
    <w:rsid w:val="001A01BC"/>
    <w:rsid w:val="002132BB"/>
    <w:rsid w:val="00296687"/>
    <w:rsid w:val="002A0430"/>
    <w:rsid w:val="002C277C"/>
    <w:rsid w:val="002D049C"/>
    <w:rsid w:val="003B2096"/>
    <w:rsid w:val="003C479C"/>
    <w:rsid w:val="00482B19"/>
    <w:rsid w:val="004902E1"/>
    <w:rsid w:val="00551EEF"/>
    <w:rsid w:val="005D3126"/>
    <w:rsid w:val="006108A9"/>
    <w:rsid w:val="006605A2"/>
    <w:rsid w:val="00665DC4"/>
    <w:rsid w:val="006E5F01"/>
    <w:rsid w:val="007C144F"/>
    <w:rsid w:val="007F497C"/>
    <w:rsid w:val="00806D0A"/>
    <w:rsid w:val="00847FC3"/>
    <w:rsid w:val="008723B8"/>
    <w:rsid w:val="00AE1537"/>
    <w:rsid w:val="00AF234E"/>
    <w:rsid w:val="00B668D8"/>
    <w:rsid w:val="00C12B55"/>
    <w:rsid w:val="00C93716"/>
    <w:rsid w:val="00D07597"/>
    <w:rsid w:val="00D709B6"/>
    <w:rsid w:val="00DC7C02"/>
    <w:rsid w:val="00E018F4"/>
    <w:rsid w:val="00E03165"/>
    <w:rsid w:val="00E03A3F"/>
    <w:rsid w:val="00E13D26"/>
    <w:rsid w:val="00E92AA3"/>
    <w:rsid w:val="00EC3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740C0"/>
  <w15:chartTrackingRefBased/>
  <w15:docId w15:val="{CBE9B97A-D9CC-404A-BF45-2451D5BC8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79C"/>
    <w:pPr>
      <w:spacing w:after="120"/>
    </w:pPr>
    <w:rPr>
      <w:rFonts w:ascii="Segoe UI" w:hAnsi="Segoe UI"/>
      <w:sz w:val="21"/>
    </w:rPr>
  </w:style>
  <w:style w:type="paragraph" w:styleId="Heading1">
    <w:name w:val="heading 1"/>
    <w:basedOn w:val="Normal"/>
    <w:next w:val="Normal"/>
    <w:link w:val="Heading1Char"/>
    <w:uiPriority w:val="9"/>
    <w:qFormat/>
    <w:rsid w:val="00093D04"/>
    <w:pPr>
      <w:keepNext/>
      <w:keepLines/>
      <w:spacing w:before="240" w:after="60"/>
      <w:outlineLvl w:val="0"/>
    </w:pPr>
    <w:rPr>
      <w:rFonts w:eastAsiaTheme="majorEastAsia" w:cstheme="majorBidi"/>
      <w:color w:val="0058A4"/>
      <w:sz w:val="48"/>
      <w:szCs w:val="32"/>
    </w:rPr>
  </w:style>
  <w:style w:type="paragraph" w:styleId="Heading2">
    <w:name w:val="heading 2"/>
    <w:basedOn w:val="Normal"/>
    <w:next w:val="Normal"/>
    <w:link w:val="Heading2Char"/>
    <w:uiPriority w:val="9"/>
    <w:unhideWhenUsed/>
    <w:qFormat/>
    <w:rsid w:val="00551EEF"/>
    <w:pPr>
      <w:keepNext/>
      <w:keepLines/>
      <w:spacing w:before="240" w:after="60"/>
      <w:outlineLvl w:val="1"/>
    </w:pPr>
    <w:rPr>
      <w:rFonts w:ascii="Segoe UI Semibold" w:eastAsiaTheme="majorEastAsia" w:hAnsi="Segoe UI Semibold" w:cstheme="majorBidi"/>
      <w:color w:val="0058A4"/>
      <w:sz w:val="24"/>
      <w:szCs w:val="26"/>
    </w:rPr>
  </w:style>
  <w:style w:type="paragraph" w:styleId="Heading3">
    <w:name w:val="heading 3"/>
    <w:basedOn w:val="Normal"/>
    <w:next w:val="Normal"/>
    <w:link w:val="Heading3Char"/>
    <w:uiPriority w:val="9"/>
    <w:semiHidden/>
    <w:unhideWhenUsed/>
    <w:rsid w:val="00C12B5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02E1"/>
    <w:pPr>
      <w:spacing w:after="0" w:line="240" w:lineRule="auto"/>
    </w:pPr>
    <w:rPr>
      <w:rFonts w:ascii="Segoe UI" w:hAnsi="Segoe UI"/>
    </w:rPr>
  </w:style>
  <w:style w:type="character" w:customStyle="1" w:styleId="Heading1Char">
    <w:name w:val="Heading 1 Char"/>
    <w:basedOn w:val="DefaultParagraphFont"/>
    <w:link w:val="Heading1"/>
    <w:uiPriority w:val="9"/>
    <w:rsid w:val="00093D04"/>
    <w:rPr>
      <w:rFonts w:ascii="Segoe UI" w:eastAsiaTheme="majorEastAsia" w:hAnsi="Segoe UI" w:cstheme="majorBidi"/>
      <w:color w:val="0058A4"/>
      <w:sz w:val="48"/>
      <w:szCs w:val="32"/>
    </w:rPr>
  </w:style>
  <w:style w:type="paragraph" w:styleId="Title">
    <w:name w:val="Title"/>
    <w:basedOn w:val="Normal"/>
    <w:next w:val="Normal"/>
    <w:link w:val="TitleChar"/>
    <w:uiPriority w:val="10"/>
    <w:qFormat/>
    <w:rsid w:val="006605A2"/>
    <w:pPr>
      <w:spacing w:line="240" w:lineRule="auto"/>
      <w:contextualSpacing/>
    </w:pPr>
    <w:rPr>
      <w:rFonts w:ascii="Segoe UI Light" w:eastAsiaTheme="majorEastAsia" w:hAnsi="Segoe UI Light" w:cstheme="majorBidi"/>
      <w:color w:val="0058A4"/>
      <w:spacing w:val="-10"/>
      <w:kern w:val="28"/>
      <w:sz w:val="64"/>
      <w:szCs w:val="56"/>
    </w:rPr>
  </w:style>
  <w:style w:type="character" w:customStyle="1" w:styleId="TitleChar">
    <w:name w:val="Title Char"/>
    <w:basedOn w:val="DefaultParagraphFont"/>
    <w:link w:val="Title"/>
    <w:uiPriority w:val="10"/>
    <w:rsid w:val="006605A2"/>
    <w:rPr>
      <w:rFonts w:ascii="Segoe UI Light" w:eastAsiaTheme="majorEastAsia" w:hAnsi="Segoe UI Light" w:cstheme="majorBidi"/>
      <w:color w:val="0058A4"/>
      <w:spacing w:val="-10"/>
      <w:kern w:val="28"/>
      <w:sz w:val="64"/>
      <w:szCs w:val="56"/>
    </w:rPr>
  </w:style>
  <w:style w:type="character" w:customStyle="1" w:styleId="Heading2Char">
    <w:name w:val="Heading 2 Char"/>
    <w:basedOn w:val="DefaultParagraphFont"/>
    <w:link w:val="Heading2"/>
    <w:uiPriority w:val="9"/>
    <w:rsid w:val="00551EEF"/>
    <w:rPr>
      <w:rFonts w:ascii="Segoe UI Semibold" w:eastAsiaTheme="majorEastAsia" w:hAnsi="Segoe UI Semibold" w:cstheme="majorBidi"/>
      <w:color w:val="0058A4"/>
      <w:sz w:val="24"/>
      <w:szCs w:val="26"/>
    </w:rPr>
  </w:style>
  <w:style w:type="paragraph" w:styleId="Subtitle">
    <w:name w:val="Subtitle"/>
    <w:basedOn w:val="Normal"/>
    <w:next w:val="Normal"/>
    <w:link w:val="SubtitleChar"/>
    <w:uiPriority w:val="11"/>
    <w:qFormat/>
    <w:rsid w:val="00C12B55"/>
    <w:pPr>
      <w:numPr>
        <w:ilvl w:val="1"/>
      </w:numPr>
      <w:spacing w:before="240" w:after="60"/>
    </w:pPr>
    <w:rPr>
      <w:rFonts w:ascii="Segoe UI Semibold" w:eastAsiaTheme="minorEastAsia" w:hAnsi="Segoe UI Semibold"/>
      <w:sz w:val="28"/>
    </w:rPr>
  </w:style>
  <w:style w:type="character" w:customStyle="1" w:styleId="SubtitleChar">
    <w:name w:val="Subtitle Char"/>
    <w:basedOn w:val="DefaultParagraphFont"/>
    <w:link w:val="Subtitle"/>
    <w:uiPriority w:val="11"/>
    <w:rsid w:val="00C12B55"/>
    <w:rPr>
      <w:rFonts w:ascii="Segoe UI Semibold" w:eastAsiaTheme="minorEastAsia" w:hAnsi="Segoe UI Semibold"/>
      <w:sz w:val="28"/>
    </w:rPr>
  </w:style>
  <w:style w:type="character" w:styleId="SubtleEmphasis">
    <w:name w:val="Subtle Emphasis"/>
    <w:basedOn w:val="DefaultParagraphFont"/>
    <w:uiPriority w:val="19"/>
    <w:qFormat/>
    <w:rsid w:val="005D3126"/>
    <w:rPr>
      <w:i/>
      <w:iCs/>
      <w:color w:val="404040" w:themeColor="text1" w:themeTint="BF"/>
    </w:rPr>
  </w:style>
  <w:style w:type="character" w:styleId="IntenseEmphasis">
    <w:name w:val="Intense Emphasis"/>
    <w:basedOn w:val="DefaultParagraphFont"/>
    <w:uiPriority w:val="21"/>
    <w:qFormat/>
    <w:rsid w:val="005D3126"/>
    <w:rPr>
      <w:i/>
      <w:iCs/>
      <w:color w:val="0058A4"/>
    </w:rPr>
  </w:style>
  <w:style w:type="paragraph" w:styleId="IntenseQuote">
    <w:name w:val="Intense Quote"/>
    <w:basedOn w:val="Normal"/>
    <w:next w:val="Normal"/>
    <w:link w:val="IntenseQuoteChar"/>
    <w:uiPriority w:val="30"/>
    <w:qFormat/>
    <w:rsid w:val="005D3126"/>
    <w:pPr>
      <w:pBdr>
        <w:top w:val="single" w:sz="4" w:space="10" w:color="5B9BD5" w:themeColor="accent1"/>
        <w:bottom w:val="single" w:sz="4" w:space="10" w:color="5B9BD5" w:themeColor="accent1"/>
      </w:pBdr>
      <w:spacing w:before="360" w:after="360"/>
      <w:ind w:left="864" w:right="864"/>
      <w:jc w:val="center"/>
    </w:pPr>
    <w:rPr>
      <w:i/>
      <w:iCs/>
      <w:color w:val="0058A4"/>
    </w:rPr>
  </w:style>
  <w:style w:type="character" w:customStyle="1" w:styleId="IntenseQuoteChar">
    <w:name w:val="Intense Quote Char"/>
    <w:basedOn w:val="DefaultParagraphFont"/>
    <w:link w:val="IntenseQuote"/>
    <w:uiPriority w:val="30"/>
    <w:rsid w:val="005D3126"/>
    <w:rPr>
      <w:rFonts w:ascii="Segoe UI" w:hAnsi="Segoe UI"/>
      <w:i/>
      <w:iCs/>
      <w:color w:val="0058A4"/>
    </w:rPr>
  </w:style>
  <w:style w:type="character" w:styleId="IntenseReference">
    <w:name w:val="Intense Reference"/>
    <w:basedOn w:val="DefaultParagraphFont"/>
    <w:uiPriority w:val="32"/>
    <w:qFormat/>
    <w:rsid w:val="005D3126"/>
    <w:rPr>
      <w:b/>
      <w:bCs/>
      <w:smallCaps/>
      <w:color w:val="0058A4"/>
      <w:spacing w:val="5"/>
    </w:rPr>
  </w:style>
  <w:style w:type="character" w:styleId="Strong">
    <w:name w:val="Strong"/>
    <w:basedOn w:val="DefaultParagraphFont"/>
    <w:uiPriority w:val="22"/>
    <w:qFormat/>
    <w:rsid w:val="005D3126"/>
    <w:rPr>
      <w:b/>
      <w:bCs/>
    </w:rPr>
  </w:style>
  <w:style w:type="character" w:styleId="Emphasis">
    <w:name w:val="Emphasis"/>
    <w:basedOn w:val="DefaultParagraphFont"/>
    <w:uiPriority w:val="20"/>
    <w:qFormat/>
    <w:rsid w:val="004902E1"/>
    <w:rPr>
      <w:i/>
      <w:iCs/>
    </w:rPr>
  </w:style>
  <w:style w:type="paragraph" w:styleId="Quote">
    <w:name w:val="Quote"/>
    <w:basedOn w:val="Normal"/>
    <w:next w:val="Normal"/>
    <w:link w:val="QuoteChar"/>
    <w:uiPriority w:val="29"/>
    <w:qFormat/>
    <w:rsid w:val="004902E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902E1"/>
    <w:rPr>
      <w:rFonts w:ascii="Segoe UI" w:hAnsi="Segoe UI"/>
      <w:i/>
      <w:iCs/>
      <w:color w:val="404040" w:themeColor="text1" w:themeTint="BF"/>
    </w:rPr>
  </w:style>
  <w:style w:type="character" w:styleId="SubtleReference">
    <w:name w:val="Subtle Reference"/>
    <w:basedOn w:val="DefaultParagraphFont"/>
    <w:uiPriority w:val="31"/>
    <w:qFormat/>
    <w:rsid w:val="004902E1"/>
    <w:rPr>
      <w:smallCaps/>
      <w:color w:val="5A5A5A" w:themeColor="text1" w:themeTint="A5"/>
    </w:rPr>
  </w:style>
  <w:style w:type="character" w:styleId="BookTitle">
    <w:name w:val="Book Title"/>
    <w:basedOn w:val="DefaultParagraphFont"/>
    <w:uiPriority w:val="33"/>
    <w:qFormat/>
    <w:rsid w:val="004902E1"/>
    <w:rPr>
      <w:b/>
      <w:bCs/>
      <w:i/>
      <w:iCs/>
      <w:spacing w:val="5"/>
    </w:rPr>
  </w:style>
  <w:style w:type="paragraph" w:styleId="ListParagraph">
    <w:name w:val="List Paragraph"/>
    <w:basedOn w:val="Normal"/>
    <w:link w:val="ListParagraphChar"/>
    <w:uiPriority w:val="34"/>
    <w:qFormat/>
    <w:rsid w:val="004902E1"/>
    <w:pPr>
      <w:ind w:left="720"/>
      <w:contextualSpacing/>
    </w:pPr>
  </w:style>
  <w:style w:type="paragraph" w:customStyle="1" w:styleId="Bullet1">
    <w:name w:val="Bullet 1"/>
    <w:basedOn w:val="ListParagraph"/>
    <w:link w:val="Bullet1Char"/>
    <w:qFormat/>
    <w:rsid w:val="00D709B6"/>
    <w:pPr>
      <w:numPr>
        <w:numId w:val="2"/>
      </w:numPr>
      <w:spacing w:before="120"/>
      <w:ind w:left="648"/>
      <w:contextualSpacing w:val="0"/>
    </w:pPr>
  </w:style>
  <w:style w:type="character" w:customStyle="1" w:styleId="ListParagraphChar">
    <w:name w:val="List Paragraph Char"/>
    <w:basedOn w:val="DefaultParagraphFont"/>
    <w:link w:val="ListParagraph"/>
    <w:uiPriority w:val="34"/>
    <w:rsid w:val="00D709B6"/>
    <w:rPr>
      <w:rFonts w:ascii="Segoe UI" w:hAnsi="Segoe UI"/>
    </w:rPr>
  </w:style>
  <w:style w:type="character" w:customStyle="1" w:styleId="Bullet1Char">
    <w:name w:val="Bullet 1 Char"/>
    <w:basedOn w:val="ListParagraphChar"/>
    <w:link w:val="Bullet1"/>
    <w:rsid w:val="00D709B6"/>
    <w:rPr>
      <w:rFonts w:ascii="Segoe UI" w:hAnsi="Segoe UI"/>
    </w:rPr>
  </w:style>
  <w:style w:type="table" w:styleId="TableGrid">
    <w:name w:val="Table Grid"/>
    <w:basedOn w:val="TableNormal"/>
    <w:uiPriority w:val="59"/>
    <w:rsid w:val="00610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277C"/>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2C277C"/>
    <w:rPr>
      <w:rFonts w:ascii="Segoe UI" w:hAnsi="Segoe UI" w:cs="Segoe UI"/>
      <w:sz w:val="18"/>
      <w:szCs w:val="18"/>
    </w:rPr>
  </w:style>
  <w:style w:type="paragraph" w:styleId="Header">
    <w:name w:val="header"/>
    <w:basedOn w:val="Normal"/>
    <w:link w:val="HeaderChar"/>
    <w:uiPriority w:val="99"/>
    <w:unhideWhenUsed/>
    <w:rsid w:val="003B2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096"/>
    <w:rPr>
      <w:rFonts w:ascii="Segoe UI" w:hAnsi="Segoe UI"/>
    </w:rPr>
  </w:style>
  <w:style w:type="paragraph" w:styleId="Footer">
    <w:name w:val="footer"/>
    <w:basedOn w:val="Normal"/>
    <w:link w:val="FooterChar"/>
    <w:uiPriority w:val="99"/>
    <w:unhideWhenUsed/>
    <w:rsid w:val="003B2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096"/>
    <w:rPr>
      <w:rFonts w:ascii="Segoe UI" w:hAnsi="Segoe UI"/>
    </w:rPr>
  </w:style>
  <w:style w:type="character" w:customStyle="1" w:styleId="Heading3Char">
    <w:name w:val="Heading 3 Char"/>
    <w:basedOn w:val="DefaultParagraphFont"/>
    <w:link w:val="Heading3"/>
    <w:uiPriority w:val="9"/>
    <w:semiHidden/>
    <w:rsid w:val="00C12B55"/>
    <w:rPr>
      <w:rFonts w:asciiTheme="majorHAnsi" w:eastAsiaTheme="majorEastAsia" w:hAnsiTheme="majorHAnsi" w:cstheme="majorBidi"/>
      <w:color w:val="1F4D78" w:themeColor="accent1" w:themeShade="7F"/>
      <w:sz w:val="24"/>
      <w:szCs w:val="24"/>
    </w:rPr>
  </w:style>
  <w:style w:type="paragraph" w:styleId="ListBullet">
    <w:name w:val="List Bullet"/>
    <w:basedOn w:val="Normal"/>
    <w:uiPriority w:val="1"/>
    <w:unhideWhenUsed/>
    <w:qFormat/>
    <w:rsid w:val="00C93716"/>
    <w:pPr>
      <w:numPr>
        <w:numId w:val="4"/>
      </w:numPr>
      <w:spacing w:before="120" w:line="240" w:lineRule="auto"/>
      <w:ind w:left="576" w:hanging="288"/>
    </w:pPr>
    <w:rPr>
      <w:kern w:val="20"/>
      <w:sz w:val="20"/>
      <w:szCs w:val="20"/>
      <w:lang w:eastAsia="ja-JP"/>
    </w:rPr>
  </w:style>
  <w:style w:type="paragraph" w:customStyle="1" w:styleId="TableHeading">
    <w:name w:val="Table Heading"/>
    <w:basedOn w:val="Normal"/>
    <w:uiPriority w:val="1"/>
    <w:qFormat/>
    <w:rsid w:val="00C93716"/>
    <w:pPr>
      <w:keepNext/>
      <w:pBdr>
        <w:top w:val="single" w:sz="4" w:space="1" w:color="113C66"/>
        <w:left w:val="single" w:sz="4" w:space="6" w:color="113C66"/>
        <w:bottom w:val="single" w:sz="4" w:space="1" w:color="113C66"/>
        <w:right w:val="single" w:sz="4" w:space="6" w:color="113C66"/>
      </w:pBdr>
      <w:shd w:val="clear" w:color="auto" w:fill="113C66"/>
      <w:spacing w:before="160" w:line="240" w:lineRule="auto"/>
      <w:ind w:left="144" w:right="144"/>
    </w:pPr>
    <w:rPr>
      <w:rFonts w:ascii="Segoe UI Semibold" w:eastAsiaTheme="majorEastAsia" w:hAnsi="Segoe UI Semibold" w:cstheme="majorBidi"/>
      <w:color w:val="FFFFFF" w:themeColor="background1"/>
      <w:kern w:val="20"/>
      <w:sz w:val="24"/>
      <w:szCs w:val="20"/>
      <w:lang w:eastAsia="ja-JP"/>
    </w:rPr>
  </w:style>
  <w:style w:type="paragraph" w:styleId="NormalWeb">
    <w:name w:val="Normal (Web)"/>
    <w:basedOn w:val="Normal"/>
    <w:uiPriority w:val="99"/>
    <w:semiHidden/>
    <w:unhideWhenUsed/>
    <w:rsid w:val="002A0430"/>
    <w:pPr>
      <w:spacing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477710">
      <w:bodyDiv w:val="1"/>
      <w:marLeft w:val="0"/>
      <w:marRight w:val="0"/>
      <w:marTop w:val="0"/>
      <w:marBottom w:val="0"/>
      <w:divBdr>
        <w:top w:val="none" w:sz="0" w:space="0" w:color="auto"/>
        <w:left w:val="none" w:sz="0" w:space="0" w:color="auto"/>
        <w:bottom w:val="none" w:sz="0" w:space="0" w:color="auto"/>
        <w:right w:val="none" w:sz="0" w:space="0" w:color="auto"/>
      </w:divBdr>
      <w:divsChild>
        <w:div w:id="592325930">
          <w:marLeft w:val="0"/>
          <w:marRight w:val="0"/>
          <w:marTop w:val="825"/>
          <w:marBottom w:val="0"/>
          <w:divBdr>
            <w:top w:val="none" w:sz="0" w:space="0" w:color="auto"/>
            <w:left w:val="none" w:sz="0" w:space="0" w:color="auto"/>
            <w:bottom w:val="none" w:sz="0" w:space="0" w:color="auto"/>
            <w:right w:val="none" w:sz="0" w:space="0" w:color="auto"/>
          </w:divBdr>
          <w:divsChild>
            <w:div w:id="539897079">
              <w:marLeft w:val="0"/>
              <w:marRight w:val="0"/>
              <w:marTop w:val="0"/>
              <w:marBottom w:val="0"/>
              <w:divBdr>
                <w:top w:val="none" w:sz="0" w:space="0" w:color="auto"/>
                <w:left w:val="none" w:sz="0" w:space="0" w:color="auto"/>
                <w:bottom w:val="none" w:sz="0" w:space="0" w:color="auto"/>
                <w:right w:val="none" w:sz="0" w:space="0" w:color="auto"/>
              </w:divBdr>
              <w:divsChild>
                <w:div w:id="57589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54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EMD\DES%20shared%20area\EE&amp;O\HC_PW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4a22d93-6c96-41bf-85bc-5a81ccb82714"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3A6FE35595617543BD89C07F55969E0A" ma:contentTypeVersion="5" ma:contentTypeDescription="Create a new document." ma:contentTypeScope="" ma:versionID="3c8705327b4bf63bf643806bc93a0440">
  <xsd:schema xmlns:xsd="http://www.w3.org/2001/XMLSchema" xmlns:xs="http://www.w3.org/2001/XMLSchema" xmlns:p="http://schemas.microsoft.com/office/2006/metadata/properties" xmlns:ns2="6e7a3119-b75d-4328-a247-ae40c09ba1c0" xmlns:ns3="26ab0dea-0812-4f88-83a6-c6fe8f53d4cc" xmlns:ns4="79230fc1-b2ea-4fd1-baf1-d92ac4a99276" targetNamespace="http://schemas.microsoft.com/office/2006/metadata/properties" ma:root="true" ma:fieldsID="814b816a4e68589c2e4a3371faa445ab" ns2:_="" ns3:_="" ns4:_="">
    <xsd:import namespace="6e7a3119-b75d-4328-a247-ae40c09ba1c0"/>
    <xsd:import namespace="26ab0dea-0812-4f88-83a6-c6fe8f53d4cc"/>
    <xsd:import namespace="79230fc1-b2ea-4fd1-baf1-d92ac4a99276"/>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4:Document_x0020_type" minOccurs="0"/>
                <xsd:element ref="ns4:Document_x0020_owner" minOccurs="0"/>
                <xsd:element ref="ns4: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a3119-b75d-4328-a247-ae40c09ba1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6ab0dea-0812-4f88-83a6-c6fe8f53d4cc"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30fc1-b2ea-4fd1-baf1-d92ac4a99276" elementFormDefault="qualified">
    <xsd:import namespace="http://schemas.microsoft.com/office/2006/documentManagement/types"/>
    <xsd:import namespace="http://schemas.microsoft.com/office/infopath/2007/PartnerControls"/>
    <xsd:element name="Document_x0020_type" ma:index="12" nillable="true" ma:displayName="Document type" ma:default="Reference" ma:internalName="Document_x0020_type">
      <xsd:complexType>
        <xsd:complexContent>
          <xsd:extension base="dms:MultiChoice">
            <xsd:sequence>
              <xsd:element name="Value" maxOccurs="unbounded" minOccurs="0" nillable="true">
                <xsd:simpleType>
                  <xsd:restriction base="dms:Choice">
                    <xsd:enumeration value="Template"/>
                    <xsd:enumeration value="Reference"/>
                    <xsd:enumeration value="Planning"/>
                    <xsd:enumeration value="Factsheets"/>
                    <xsd:enumeration value="Guidance"/>
                  </xsd:restriction>
                </xsd:simpleType>
              </xsd:element>
            </xsd:sequence>
          </xsd:extension>
        </xsd:complexContent>
      </xsd:complexType>
    </xsd:element>
    <xsd:element name="Document_x0020_owner" ma:index="13" nillable="true" ma:displayName="Document owne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Draft" ma:format="Dropdown" ma:internalName="Status">
      <xsd:simpleType>
        <xsd:restriction base="dms:Choice">
          <xsd:enumeration value="Draft"/>
          <xsd:enumeration value="In review"/>
          <xsd:enumeration value="Final"/>
          <xsd:enumeration value="N/A - not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79230fc1-b2ea-4fd1-baf1-d92ac4a99276">Final</Status>
    <Document_x0020_owner xmlns="79230fc1-b2ea-4fd1-baf1-d92ac4a99276">
      <UserInfo>
        <DisplayName>Mallory Anderson</DisplayName>
        <AccountId>221</AccountId>
        <AccountType/>
      </UserInfo>
    </Document_x0020_owner>
    <Document_x0020_type xmlns="79230fc1-b2ea-4fd1-baf1-d92ac4a99276">
      <Value>Template</Value>
    </Document_x0020_type>
    <_dlc_DocId xmlns="6e7a3119-b75d-4328-a247-ae40c09ba1c0">EWXX7QJ5ZMD4-1129389098-61</_dlc_DocId>
    <_dlc_DocIdUrl xmlns="6e7a3119-b75d-4328-a247-ae40c09ba1c0">
      <Url>https://dept.hennepin.us/pw/env/team/swordinance/_layouts/15/DocIdRedir.aspx?ID=EWXX7QJ5ZMD4-1129389098-61</Url>
      <Description>EWXX7QJ5ZMD4-1129389098-61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CBD5DC2-D913-4B1C-8D49-7C87B304FFE4}">
  <ds:schemaRefs>
    <ds:schemaRef ds:uri="Microsoft.SharePoint.Taxonomy.ContentTypeSync"/>
  </ds:schemaRefs>
</ds:datastoreItem>
</file>

<file path=customXml/itemProps2.xml><?xml version="1.0" encoding="utf-8"?>
<ds:datastoreItem xmlns:ds="http://schemas.openxmlformats.org/officeDocument/2006/customXml" ds:itemID="{3684DA10-FE79-4CDA-8CC1-E9AE051AF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a3119-b75d-4328-a247-ae40c09ba1c0"/>
    <ds:schemaRef ds:uri="26ab0dea-0812-4f88-83a6-c6fe8f53d4cc"/>
    <ds:schemaRef ds:uri="79230fc1-b2ea-4fd1-baf1-d92ac4a99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C96DA9-08E0-42AD-8846-CD2D5CB1D481}">
  <ds:schemaRefs>
    <ds:schemaRef ds:uri="http://schemas.microsoft.com/office/2006/metadata/properties"/>
    <ds:schemaRef ds:uri="http://schemas.microsoft.com/office/infopath/2007/PartnerControls"/>
    <ds:schemaRef ds:uri="79230fc1-b2ea-4fd1-baf1-d92ac4a99276"/>
    <ds:schemaRef ds:uri="6e7a3119-b75d-4328-a247-ae40c09ba1c0"/>
  </ds:schemaRefs>
</ds:datastoreItem>
</file>

<file path=customXml/itemProps4.xml><?xml version="1.0" encoding="utf-8"?>
<ds:datastoreItem xmlns:ds="http://schemas.openxmlformats.org/officeDocument/2006/customXml" ds:itemID="{7C6A44F7-0F6D-411E-B54D-65257BF7CE72}">
  <ds:schemaRefs>
    <ds:schemaRef ds:uri="http://schemas.microsoft.com/sharepoint/v3/contenttype/forms"/>
  </ds:schemaRefs>
</ds:datastoreItem>
</file>

<file path=customXml/itemProps5.xml><?xml version="1.0" encoding="utf-8"?>
<ds:datastoreItem xmlns:ds="http://schemas.openxmlformats.org/officeDocument/2006/customXml" ds:itemID="{576DB45B-3BBF-4120-975F-9AD80B353F5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HC_PW_Template.dotx</Template>
  <TotalTime>0</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Hennepin County</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Timmons</dc:creator>
  <cp:keywords/>
  <dc:description/>
  <cp:lastModifiedBy>Anne C. Pederson</cp:lastModifiedBy>
  <cp:revision>2</cp:revision>
  <cp:lastPrinted>2017-02-10T19:10:00Z</cp:lastPrinted>
  <dcterms:created xsi:type="dcterms:W3CDTF">2019-08-12T14:35:00Z</dcterms:created>
  <dcterms:modified xsi:type="dcterms:W3CDTF">2019-08-12T14:35:00Z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0x0101003A6FE35595617543BD89C07F55969E0A</vt:lpwstr>
  </property>
  <property fmtid="{D5CDD505-2E9C-101B-9397-08002B2CF9AE}" pid="3" name="_dlc_DocIdItemGuid">
    <vt:lpwstr>59e6e68d-1279-4ced-ac80-b1efa3a7e68a</vt:lpwstr>
  </property>
</Properties>
</file>